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46D92" w14:textId="4670893D" w:rsidR="00C51816" w:rsidRPr="00C51816" w:rsidRDefault="00C51816" w:rsidP="006268A5">
      <w:pPr>
        <w:widowControl w:val="0"/>
        <w:autoSpaceDE w:val="0"/>
        <w:autoSpaceDN w:val="0"/>
        <w:adjustRightInd w:val="0"/>
        <w:spacing w:line="280" w:lineRule="atLeast"/>
        <w:jc w:val="center"/>
        <w:rPr>
          <w:rFonts w:ascii="Calibri" w:hAnsi="Calibri"/>
          <w:b/>
          <w:color w:val="365F91" w:themeColor="accent1" w:themeShade="BF"/>
          <w:sz w:val="32"/>
          <w:szCs w:val="32"/>
        </w:rPr>
      </w:pPr>
      <w:r w:rsidRPr="00C51816">
        <w:rPr>
          <w:rFonts w:ascii="Calibri" w:hAnsi="Calibri"/>
          <w:b/>
          <w:color w:val="365F91" w:themeColor="accent1" w:themeShade="BF"/>
          <w:sz w:val="32"/>
          <w:szCs w:val="32"/>
        </w:rPr>
        <w:t>Science and Engineering Practices in the</w:t>
      </w:r>
      <w:r w:rsidR="006268A5">
        <w:rPr>
          <w:rFonts w:ascii="Calibri" w:hAnsi="Calibri"/>
          <w:b/>
          <w:color w:val="365F91" w:themeColor="accent1" w:themeShade="BF"/>
          <w:sz w:val="32"/>
          <w:szCs w:val="32"/>
        </w:rPr>
        <w:t xml:space="preserve"> </w:t>
      </w:r>
      <w:r w:rsidRPr="00C51816">
        <w:rPr>
          <w:rFonts w:ascii="Calibri" w:hAnsi="Calibri"/>
          <w:b/>
          <w:color w:val="365F91" w:themeColor="accent1" w:themeShade="BF"/>
          <w:sz w:val="32"/>
          <w:szCs w:val="32"/>
        </w:rPr>
        <w:t>Science Standards for Alaska</w:t>
      </w:r>
    </w:p>
    <w:p w14:paraId="354DD455" w14:textId="1E5E7590" w:rsidR="00676FB2" w:rsidRPr="006268A5" w:rsidRDefault="009B4AC6" w:rsidP="00FD0AC6">
      <w:pPr>
        <w:spacing w:after="160" w:line="259" w:lineRule="auto"/>
        <w:rPr>
          <w:rFonts w:ascii="Calibri" w:hAnsi="Calibri"/>
        </w:rPr>
      </w:pPr>
      <w:r w:rsidRPr="006268A5">
        <w:rPr>
          <w:rFonts w:ascii="Calibri" w:hAnsi="Calibri"/>
        </w:rPr>
        <w:br/>
      </w:r>
      <w:r w:rsidR="00F47A0A" w:rsidRPr="006268A5">
        <w:rPr>
          <w:rFonts w:ascii="Calibri" w:hAnsi="Calibri"/>
        </w:rPr>
        <w:t>The Science Standards for Alaska focus heavily on students engaging in the practices of science and engineering, to</w:t>
      </w:r>
      <w:bookmarkStart w:id="0" w:name="_GoBack"/>
      <w:bookmarkEnd w:id="0"/>
      <w:r w:rsidR="00F47A0A" w:rsidRPr="006268A5">
        <w:rPr>
          <w:rFonts w:ascii="Calibri" w:hAnsi="Calibri"/>
        </w:rPr>
        <w:t xml:space="preserve"> assist them in figuring out the natural world and solving problems.</w:t>
      </w:r>
    </w:p>
    <w:p w14:paraId="0AE466E1" w14:textId="77777777" w:rsidR="00875E65" w:rsidRPr="006268A5" w:rsidRDefault="00875E65" w:rsidP="00FD0AC6">
      <w:pPr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>The Science and Engineering Practices include:</w:t>
      </w:r>
    </w:p>
    <w:p w14:paraId="3D88C3F9" w14:textId="73BDB702" w:rsidR="00676FB2" w:rsidRPr="006268A5" w:rsidRDefault="00E55A3E" w:rsidP="00FD0AC6">
      <w:pPr>
        <w:spacing w:after="160" w:line="259" w:lineRule="auto"/>
        <w:rPr>
          <w:rFonts w:ascii="Calibri" w:hAnsi="Calibri"/>
        </w:rPr>
      </w:pPr>
      <w:r w:rsidRPr="006268A5">
        <w:rPr>
          <w:rFonts w:ascii="Calibri" w:hAnsi="Calibri"/>
          <w:b/>
        </w:rPr>
        <w:t>Asking questions and defining problems</w:t>
      </w:r>
      <w:r w:rsidRPr="006268A5">
        <w:rPr>
          <w:rFonts w:ascii="Calibri" w:hAnsi="Calibri"/>
        </w:rPr>
        <w:br/>
        <w:t xml:space="preserve">Students ask questions and </w:t>
      </w:r>
      <w:r w:rsidR="009951CB" w:rsidRPr="006268A5">
        <w:rPr>
          <w:rFonts w:ascii="Calibri" w:hAnsi="Calibri"/>
        </w:rPr>
        <w:t>d</w:t>
      </w:r>
      <w:r w:rsidRPr="006268A5">
        <w:rPr>
          <w:rFonts w:ascii="Calibri" w:hAnsi="Calibri"/>
        </w:rPr>
        <w:t>efine problems that require solutions as they investigate</w:t>
      </w:r>
      <w:r w:rsidR="000F417D" w:rsidRPr="006268A5">
        <w:rPr>
          <w:rFonts w:ascii="Calibri" w:hAnsi="Calibri"/>
        </w:rPr>
        <w:t xml:space="preserve"> phenomena in</w:t>
      </w:r>
      <w:r w:rsidRPr="006268A5">
        <w:rPr>
          <w:rFonts w:ascii="Calibri" w:hAnsi="Calibri"/>
        </w:rPr>
        <w:t xml:space="preserve"> the world around them.</w:t>
      </w:r>
    </w:p>
    <w:p w14:paraId="0D98470F" w14:textId="60ECAC2D" w:rsidR="00E55A3E" w:rsidRPr="006268A5" w:rsidRDefault="00E55A3E" w:rsidP="00FD0AC6">
      <w:pPr>
        <w:spacing w:after="160" w:line="259" w:lineRule="auto"/>
        <w:rPr>
          <w:rFonts w:ascii="Calibri" w:hAnsi="Calibri"/>
        </w:rPr>
      </w:pPr>
      <w:r w:rsidRPr="006268A5">
        <w:rPr>
          <w:rFonts w:ascii="Calibri" w:hAnsi="Calibri"/>
          <w:b/>
        </w:rPr>
        <w:t>Developing and using models</w:t>
      </w:r>
      <w:r w:rsidRPr="006268A5">
        <w:rPr>
          <w:rFonts w:ascii="Calibri" w:hAnsi="Calibri"/>
        </w:rPr>
        <w:br/>
        <w:t>Students develop and use models to discuss their ideas. Models can include drawings, 3-dimensio</w:t>
      </w:r>
      <w:r w:rsidR="00BC5861" w:rsidRPr="006268A5">
        <w:rPr>
          <w:rFonts w:ascii="Calibri" w:hAnsi="Calibri"/>
        </w:rPr>
        <w:t xml:space="preserve">nal representations, and </w:t>
      </w:r>
      <w:r w:rsidRPr="006268A5">
        <w:rPr>
          <w:rFonts w:ascii="Calibri" w:hAnsi="Calibri"/>
        </w:rPr>
        <w:t>simulations</w:t>
      </w:r>
      <w:r w:rsidR="00BC5861" w:rsidRPr="006268A5">
        <w:rPr>
          <w:rFonts w:ascii="Calibri" w:hAnsi="Calibri"/>
        </w:rPr>
        <w:t>, etc</w:t>
      </w:r>
      <w:r w:rsidRPr="006268A5">
        <w:rPr>
          <w:rFonts w:ascii="Calibri" w:hAnsi="Calibri"/>
        </w:rPr>
        <w:t xml:space="preserve">. </w:t>
      </w:r>
    </w:p>
    <w:p w14:paraId="39BB9C50" w14:textId="0396DB58" w:rsidR="00E55A3E" w:rsidRPr="006268A5" w:rsidRDefault="00E55A3E" w:rsidP="00FD0AC6">
      <w:pPr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>Planning and carrying out investigations</w:t>
      </w:r>
      <w:r w:rsidR="00C25AA5" w:rsidRPr="006268A5">
        <w:rPr>
          <w:rFonts w:ascii="Calibri" w:hAnsi="Calibri"/>
          <w:b/>
        </w:rPr>
        <w:br/>
      </w:r>
      <w:r w:rsidRPr="006268A5">
        <w:rPr>
          <w:rFonts w:ascii="Calibri" w:hAnsi="Calibri"/>
        </w:rPr>
        <w:t>Students plan investigations that isolate variables</w:t>
      </w:r>
      <w:r w:rsidR="00BC5861" w:rsidRPr="006268A5">
        <w:rPr>
          <w:rFonts w:ascii="Calibri" w:hAnsi="Calibri"/>
        </w:rPr>
        <w:t>,</w:t>
      </w:r>
      <w:r w:rsidRPr="006268A5">
        <w:rPr>
          <w:rFonts w:ascii="Calibri" w:hAnsi="Calibri"/>
        </w:rPr>
        <w:t xml:space="preserve"> and collect meaningful data.</w:t>
      </w:r>
    </w:p>
    <w:p w14:paraId="6D6880E0" w14:textId="629482DC" w:rsidR="00E55A3E" w:rsidRPr="006268A5" w:rsidRDefault="00E55A3E" w:rsidP="00FD0AC6">
      <w:pPr>
        <w:spacing w:after="160" w:line="259" w:lineRule="auto"/>
        <w:rPr>
          <w:rFonts w:ascii="Calibri" w:hAnsi="Calibri"/>
        </w:rPr>
      </w:pPr>
      <w:r w:rsidRPr="006268A5">
        <w:rPr>
          <w:rFonts w:ascii="Calibri" w:hAnsi="Calibri"/>
          <w:b/>
        </w:rPr>
        <w:t>Analyzing and interpreting data</w:t>
      </w:r>
      <w:r w:rsidRPr="006268A5">
        <w:rPr>
          <w:rFonts w:ascii="Calibri" w:hAnsi="Calibri"/>
        </w:rPr>
        <w:br/>
        <w:t xml:space="preserve">Students analyze data from personal investigations or from other data sets available from sources such as NOAA, NASA, </w:t>
      </w:r>
      <w:r w:rsidR="00F17E33" w:rsidRPr="006268A5">
        <w:rPr>
          <w:rFonts w:ascii="Calibri" w:hAnsi="Calibri"/>
        </w:rPr>
        <w:t>US Census</w:t>
      </w:r>
      <w:r w:rsidR="00BC5861" w:rsidRPr="006268A5">
        <w:rPr>
          <w:rFonts w:ascii="Calibri" w:hAnsi="Calibri"/>
        </w:rPr>
        <w:t xml:space="preserve"> Bureau</w:t>
      </w:r>
      <w:r w:rsidR="00F17E33" w:rsidRPr="006268A5">
        <w:rPr>
          <w:rFonts w:ascii="Calibri" w:hAnsi="Calibri"/>
        </w:rPr>
        <w:t>, etc.</w:t>
      </w:r>
    </w:p>
    <w:p w14:paraId="62B33406" w14:textId="7CECF753" w:rsidR="00BC5861" w:rsidRPr="006268A5" w:rsidRDefault="00E55A3E" w:rsidP="00FD0AC6">
      <w:pPr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 xml:space="preserve">Using </w:t>
      </w:r>
      <w:r w:rsidR="00F17E33" w:rsidRPr="006268A5">
        <w:rPr>
          <w:rFonts w:ascii="Calibri" w:hAnsi="Calibri"/>
          <w:b/>
        </w:rPr>
        <w:t>m</w:t>
      </w:r>
      <w:r w:rsidRPr="006268A5">
        <w:rPr>
          <w:rFonts w:ascii="Calibri" w:hAnsi="Calibri"/>
          <w:b/>
        </w:rPr>
        <w:t>athematics and computational thinking</w:t>
      </w:r>
      <w:r w:rsidR="00FD0AC6" w:rsidRPr="006268A5">
        <w:rPr>
          <w:rFonts w:ascii="Calibri" w:hAnsi="Calibri"/>
          <w:b/>
        </w:rPr>
        <w:br/>
      </w:r>
      <w:r w:rsidR="00BC5861" w:rsidRPr="006268A5">
        <w:rPr>
          <w:rFonts w:ascii="Calibri" w:hAnsi="Calibri"/>
        </w:rPr>
        <w:t>Students u</w:t>
      </w:r>
      <w:r w:rsidR="00F17E33" w:rsidRPr="006268A5">
        <w:rPr>
          <w:rFonts w:ascii="Calibri" w:hAnsi="Calibri"/>
        </w:rPr>
        <w:t>se mathematics to assist in analyzing d</w:t>
      </w:r>
      <w:r w:rsidR="00BC5861" w:rsidRPr="006268A5">
        <w:rPr>
          <w:rFonts w:ascii="Calibri" w:hAnsi="Calibri"/>
        </w:rPr>
        <w:t xml:space="preserve">ata, and determining possible </w:t>
      </w:r>
      <w:r w:rsidR="00F17E33" w:rsidRPr="006268A5">
        <w:rPr>
          <w:rFonts w:ascii="Calibri" w:hAnsi="Calibri"/>
        </w:rPr>
        <w:t>relationships.</w:t>
      </w:r>
    </w:p>
    <w:p w14:paraId="0B9F297F" w14:textId="5E7326A2" w:rsidR="00C25AA5" w:rsidRPr="006268A5" w:rsidRDefault="00E55A3E" w:rsidP="00FD0AC6">
      <w:pPr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>Constructing explanations and designing solutions</w:t>
      </w:r>
      <w:r w:rsidR="00C25AA5" w:rsidRPr="006268A5">
        <w:rPr>
          <w:rFonts w:ascii="Calibri" w:hAnsi="Calibri"/>
          <w:b/>
        </w:rPr>
        <w:br/>
      </w:r>
      <w:proofErr w:type="gramStart"/>
      <w:r w:rsidR="00F17E33" w:rsidRPr="006268A5">
        <w:rPr>
          <w:rFonts w:ascii="Calibri" w:hAnsi="Calibri"/>
        </w:rPr>
        <w:t>Constructing</w:t>
      </w:r>
      <w:proofErr w:type="gramEnd"/>
      <w:r w:rsidR="00F17E33" w:rsidRPr="006268A5">
        <w:rPr>
          <w:rFonts w:ascii="Calibri" w:hAnsi="Calibri"/>
        </w:rPr>
        <w:t xml:space="preserve"> explanations to describe data and any conclusions along with supporting evidence.</w:t>
      </w:r>
    </w:p>
    <w:p w14:paraId="4366C7A8" w14:textId="5E7B49CC" w:rsidR="00F17E33" w:rsidRPr="006268A5" w:rsidRDefault="00E55A3E" w:rsidP="00FD0AC6">
      <w:pPr>
        <w:tabs>
          <w:tab w:val="left" w:pos="540"/>
        </w:tabs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>Engaging in argument from evidence</w:t>
      </w:r>
      <w:r w:rsidR="00C25AA5" w:rsidRPr="006268A5">
        <w:rPr>
          <w:rFonts w:ascii="Calibri" w:hAnsi="Calibri"/>
          <w:b/>
        </w:rPr>
        <w:br/>
      </w:r>
      <w:r w:rsidR="00F17E33" w:rsidRPr="006268A5">
        <w:rPr>
          <w:rFonts w:ascii="Calibri" w:hAnsi="Calibri"/>
        </w:rPr>
        <w:t>Use evidence from investigations, data analysis, etc. to support claims ma</w:t>
      </w:r>
      <w:r w:rsidR="00FD0AC6" w:rsidRPr="006268A5">
        <w:rPr>
          <w:rFonts w:ascii="Calibri" w:hAnsi="Calibri"/>
        </w:rPr>
        <w:t>de regarding a particular topic.</w:t>
      </w:r>
    </w:p>
    <w:p w14:paraId="590643A2" w14:textId="77777777" w:rsidR="00F17E33" w:rsidRPr="006268A5" w:rsidRDefault="00E55A3E" w:rsidP="00FD0AC6">
      <w:pPr>
        <w:spacing w:after="160" w:line="259" w:lineRule="auto"/>
        <w:rPr>
          <w:rFonts w:ascii="Calibri" w:hAnsi="Calibri"/>
          <w:b/>
        </w:rPr>
      </w:pPr>
      <w:r w:rsidRPr="006268A5">
        <w:rPr>
          <w:rFonts w:ascii="Calibri" w:hAnsi="Calibri"/>
          <w:b/>
        </w:rPr>
        <w:t>Obtaining, evaluating, and communicating information</w:t>
      </w:r>
      <w:r w:rsidR="00F17E33" w:rsidRPr="006268A5">
        <w:rPr>
          <w:rFonts w:ascii="Calibri" w:hAnsi="Calibri"/>
          <w:b/>
        </w:rPr>
        <w:br/>
      </w:r>
      <w:r w:rsidR="00F17E33" w:rsidRPr="006268A5">
        <w:rPr>
          <w:rFonts w:ascii="Calibri" w:hAnsi="Calibri"/>
        </w:rPr>
        <w:t>Gather evidence from a variety of sources, evaluate the information, and communicate findings.</w:t>
      </w:r>
    </w:p>
    <w:p w14:paraId="605D8241" w14:textId="77777777" w:rsidR="00E55A3E" w:rsidRDefault="00E55A3E" w:rsidP="00E55A3E">
      <w:pPr>
        <w:pStyle w:val="Heading2"/>
      </w:pPr>
    </w:p>
    <w:sectPr w:rsidR="00E55A3E" w:rsidSect="00C51816">
      <w:footerReference w:type="default" r:id="rId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95C20" w14:textId="77777777" w:rsidR="00CE3A31" w:rsidRDefault="00CE3A31" w:rsidP="00E55A3E">
      <w:r>
        <w:separator/>
      </w:r>
    </w:p>
  </w:endnote>
  <w:endnote w:type="continuationSeparator" w:id="0">
    <w:p w14:paraId="7B0EF926" w14:textId="77777777" w:rsidR="00CE3A31" w:rsidRDefault="00CE3A31" w:rsidP="00E55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0C325" w14:textId="7BF6AFAD" w:rsidR="00C51816" w:rsidRPr="00C51816" w:rsidRDefault="00C51816">
    <w:pPr>
      <w:pStyle w:val="Footer"/>
      <w:rPr>
        <w:rFonts w:ascii="Calibri" w:hAnsi="Calibri" w:cs="Calibri"/>
      </w:rPr>
    </w:pPr>
    <w:r w:rsidRPr="00C51816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9659042" wp14:editId="217849FF">
          <wp:simplePos x="0" y="0"/>
          <wp:positionH relativeFrom="column">
            <wp:posOffset>5248335</wp:posOffset>
          </wp:positionH>
          <wp:positionV relativeFrom="page">
            <wp:posOffset>9076690</wp:posOffset>
          </wp:positionV>
          <wp:extent cx="704850" cy="648970"/>
          <wp:effectExtent l="0" t="0" r="0" b="0"/>
          <wp:wrapSquare wrapText="bothSides"/>
          <wp:docPr id="1" name="Picture 1" descr="Alaska Department of Education and Early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ED Logo lar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16">
      <w:rPr>
        <w:rFonts w:ascii="Calibri" w:hAnsi="Calibri" w:cs="Calibri"/>
      </w:rPr>
      <w:t>Alaska Department of Education &amp; Early Development</w:t>
    </w:r>
  </w:p>
  <w:p w14:paraId="710D8439" w14:textId="3DC08A03" w:rsidR="00C51816" w:rsidRPr="00C51816" w:rsidRDefault="00CE3A31">
    <w:pPr>
      <w:pStyle w:val="Footer"/>
      <w:rPr>
        <w:rFonts w:ascii="Calibri" w:hAnsi="Calibri" w:cs="Calibri"/>
      </w:rPr>
    </w:pPr>
    <w:hyperlink r:id="rId2" w:history="1">
      <w:r w:rsidR="00C51816" w:rsidRPr="00C51816">
        <w:rPr>
          <w:rStyle w:val="Hyperlink"/>
          <w:rFonts w:ascii="Calibri" w:hAnsi="Calibri" w:cs="Calibri"/>
        </w:rPr>
        <w:t>https://education.alaska.gov/standards/science</w:t>
      </w:r>
    </w:hyperlink>
  </w:p>
  <w:p w14:paraId="4B607305" w14:textId="4CF206AB" w:rsidR="00C51816" w:rsidRDefault="00C51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417D" w14:textId="77777777" w:rsidR="00CE3A31" w:rsidRDefault="00CE3A31" w:rsidP="00E55A3E">
      <w:r>
        <w:separator/>
      </w:r>
    </w:p>
  </w:footnote>
  <w:footnote w:type="continuationSeparator" w:id="0">
    <w:p w14:paraId="723EF86C" w14:textId="77777777" w:rsidR="00CE3A31" w:rsidRDefault="00CE3A31" w:rsidP="00E55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9DE"/>
    <w:multiLevelType w:val="hybridMultilevel"/>
    <w:tmpl w:val="7E1C6008"/>
    <w:lvl w:ilvl="0" w:tplc="75188300">
      <w:start w:val="1"/>
      <w:numFmt w:val="bullet"/>
      <w:lvlText w:val=""/>
      <w:lvlJc w:val="left"/>
      <w:pPr>
        <w:ind w:left="1224" w:firstLine="9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CC1044B"/>
    <w:multiLevelType w:val="hybridMultilevel"/>
    <w:tmpl w:val="DB0E6A4E"/>
    <w:lvl w:ilvl="0" w:tplc="75188300">
      <w:start w:val="1"/>
      <w:numFmt w:val="bullet"/>
      <w:lvlText w:val=""/>
      <w:lvlJc w:val="left"/>
      <w:pPr>
        <w:ind w:left="1224" w:firstLine="9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FE008A4"/>
    <w:multiLevelType w:val="hybridMultilevel"/>
    <w:tmpl w:val="3370B97E"/>
    <w:lvl w:ilvl="0" w:tplc="CE3A4580">
      <w:start w:val="1"/>
      <w:numFmt w:val="bullet"/>
      <w:lvlText w:val=""/>
      <w:lvlJc w:val="left"/>
      <w:pPr>
        <w:ind w:left="2304" w:firstLine="9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0E80FC5"/>
    <w:multiLevelType w:val="hybridMultilevel"/>
    <w:tmpl w:val="525AD55E"/>
    <w:lvl w:ilvl="0" w:tplc="75188300">
      <w:start w:val="1"/>
      <w:numFmt w:val="bullet"/>
      <w:lvlText w:val=""/>
      <w:lvlJc w:val="left"/>
      <w:pPr>
        <w:ind w:left="1224" w:firstLine="93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D6C075D"/>
    <w:multiLevelType w:val="hybridMultilevel"/>
    <w:tmpl w:val="67EAF682"/>
    <w:lvl w:ilvl="0" w:tplc="CE3A4580">
      <w:start w:val="1"/>
      <w:numFmt w:val="bullet"/>
      <w:lvlText w:val=""/>
      <w:lvlJc w:val="left"/>
      <w:pPr>
        <w:ind w:left="1224" w:firstLine="9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B6480"/>
    <w:multiLevelType w:val="hybridMultilevel"/>
    <w:tmpl w:val="9D601122"/>
    <w:lvl w:ilvl="0" w:tplc="CE3A4580">
      <w:start w:val="1"/>
      <w:numFmt w:val="bullet"/>
      <w:lvlText w:val=""/>
      <w:lvlJc w:val="left"/>
      <w:pPr>
        <w:ind w:left="-846" w:firstLine="9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</w:abstractNum>
  <w:abstractNum w:abstractNumId="6" w15:restartNumberingAfterBreak="0">
    <w:nsid w:val="49CB4424"/>
    <w:multiLevelType w:val="hybridMultilevel"/>
    <w:tmpl w:val="BE881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F36E71"/>
    <w:multiLevelType w:val="multilevel"/>
    <w:tmpl w:val="525AD55E"/>
    <w:lvl w:ilvl="0">
      <w:start w:val="1"/>
      <w:numFmt w:val="bullet"/>
      <w:lvlText w:val=""/>
      <w:lvlJc w:val="left"/>
      <w:pPr>
        <w:ind w:left="1224" w:firstLine="93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E"/>
    <w:rsid w:val="000F417D"/>
    <w:rsid w:val="002326C1"/>
    <w:rsid w:val="0047525D"/>
    <w:rsid w:val="004A486C"/>
    <w:rsid w:val="00500087"/>
    <w:rsid w:val="006268A5"/>
    <w:rsid w:val="00676FB2"/>
    <w:rsid w:val="0076589B"/>
    <w:rsid w:val="0078609A"/>
    <w:rsid w:val="00875E65"/>
    <w:rsid w:val="00903FA8"/>
    <w:rsid w:val="009878CF"/>
    <w:rsid w:val="009951CB"/>
    <w:rsid w:val="009B4AC6"/>
    <w:rsid w:val="00A3060B"/>
    <w:rsid w:val="00AD6E64"/>
    <w:rsid w:val="00BC5861"/>
    <w:rsid w:val="00C25AA5"/>
    <w:rsid w:val="00C51816"/>
    <w:rsid w:val="00CE3A31"/>
    <w:rsid w:val="00E55A3E"/>
    <w:rsid w:val="00F17E33"/>
    <w:rsid w:val="00F47A0A"/>
    <w:rsid w:val="00F96E99"/>
    <w:rsid w:val="00FD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8ABC400"/>
  <w14:defaultImageDpi w14:val="300"/>
  <w15:docId w15:val="{A3ADEB67-95F4-4F70-B0C5-FF2E3716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3A51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93A51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A3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55A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A3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5A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A3E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AC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AC6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C518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ucation.alaska.gov/standards/sc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Science Education Consultants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Herminghaus</dc:creator>
  <cp:keywords/>
  <dc:description/>
  <cp:lastModifiedBy>Lumba, Gloria S (EED)</cp:lastModifiedBy>
  <cp:revision>2</cp:revision>
  <cp:lastPrinted>2019-10-04T18:50:00Z</cp:lastPrinted>
  <dcterms:created xsi:type="dcterms:W3CDTF">2019-12-10T22:35:00Z</dcterms:created>
  <dcterms:modified xsi:type="dcterms:W3CDTF">2019-12-10T22:35:00Z</dcterms:modified>
</cp:coreProperties>
</file>