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A421E" w14:textId="4DBB01FB" w:rsidR="00043592" w:rsidRDefault="00043592" w:rsidP="00043592">
      <w:pPr>
        <w:pStyle w:val="Heading5"/>
        <w:spacing w:after="240"/>
        <w:jc w:val="center"/>
        <w:rPr>
          <w:rFonts w:asciiTheme="minorHAnsi" w:hAnsiTheme="minorHAnsi" w:cstheme="minorHAnsi"/>
          <w:sz w:val="28"/>
          <w:szCs w:val="28"/>
        </w:rPr>
      </w:pPr>
      <w:bookmarkStart w:id="0" w:name="_Toc106799429"/>
      <w:r w:rsidRPr="00165AA4">
        <w:rPr>
          <w:rFonts w:asciiTheme="minorHAnsi" w:hAnsiTheme="minorHAnsi" w:cstheme="minorHAnsi"/>
          <w:sz w:val="28"/>
          <w:szCs w:val="28"/>
        </w:rPr>
        <w:t xml:space="preserve">Looking </w:t>
      </w:r>
      <w:r w:rsidR="00210930">
        <w:rPr>
          <w:rFonts w:asciiTheme="minorHAnsi" w:hAnsiTheme="minorHAnsi" w:cstheme="minorHAnsi"/>
          <w:sz w:val="28"/>
          <w:szCs w:val="28"/>
        </w:rPr>
        <w:t>WITHIN</w:t>
      </w:r>
      <w:r w:rsidRPr="00165AA4">
        <w:rPr>
          <w:rFonts w:asciiTheme="minorHAnsi" w:hAnsiTheme="minorHAnsi" w:cstheme="minorHAnsi"/>
          <w:sz w:val="28"/>
          <w:szCs w:val="28"/>
        </w:rPr>
        <w:t xml:space="preserve"> Faculty Review Form</w:t>
      </w:r>
      <w:bookmarkEnd w:id="0"/>
    </w:p>
    <w:p w14:paraId="1AE81165" w14:textId="196A04AB" w:rsidR="00376FFC" w:rsidRPr="00376FFC" w:rsidRDefault="00376FFC" w:rsidP="00376FFC">
      <w:r>
        <w:t xml:space="preserve">Note: this form should only be used if there are faculty who were not included in the initial Practice Review. </w:t>
      </w:r>
      <w:r w:rsidR="00A80949" w:rsidRPr="00A80949">
        <w:t xml:space="preserve">The teachers review the </w:t>
      </w:r>
      <w:r w:rsidR="000B1063">
        <w:t xml:space="preserve">School and Community Leadership Team Practice Review </w:t>
      </w:r>
      <w:r w:rsidR="00A80949" w:rsidRPr="00A80949">
        <w:t>ratings</w:t>
      </w:r>
      <w:r w:rsidR="000B1063">
        <w:t xml:space="preserve"> from Step 1</w:t>
      </w:r>
      <w:r w:rsidR="00A80949" w:rsidRPr="00A80949">
        <w:t>, determine if they agree or disagree with the ratings, and indicate their decision on the Faculty Practice Agreement form. Further directions can be found on page 41 in the Empowerment Playbook.</w:t>
      </w:r>
    </w:p>
    <w:tbl>
      <w:tblPr>
        <w:tblStyle w:val="TableGrid"/>
        <w:tblW w:w="8995" w:type="dxa"/>
        <w:tblLayout w:type="fixed"/>
        <w:tblLook w:val="04A0" w:firstRow="1" w:lastRow="0" w:firstColumn="1" w:lastColumn="0" w:noHBand="0" w:noVBand="1"/>
        <w:tblCaption w:val="Looking Beyond Faculty Review Form"/>
        <w:tblDescription w:val="Fields showing indicator number, description of indicator, check boxes for agree or disagree, and a field for explanation. Divided into sections of the four domains. Intended for faculty to review the practice review completed by the team."/>
      </w:tblPr>
      <w:tblGrid>
        <w:gridCol w:w="8995"/>
      </w:tblGrid>
      <w:tr w:rsidR="00043592" w:rsidRPr="00165AA4" w14:paraId="127B7C30" w14:textId="77777777" w:rsidTr="002E6396">
        <w:trPr>
          <w:trHeight w:val="332"/>
        </w:trPr>
        <w:tc>
          <w:tcPr>
            <w:tcW w:w="8995" w:type="dxa"/>
            <w:shd w:val="clear" w:color="auto" w:fill="237220"/>
            <w:vAlign w:val="center"/>
          </w:tcPr>
          <w:p w14:paraId="264725A2" w14:textId="77777777" w:rsidR="00043592" w:rsidRPr="00165AA4" w:rsidRDefault="00043592" w:rsidP="002E6396">
            <w:pPr>
              <w:jc w:val="center"/>
              <w:rPr>
                <w:rFonts w:cstheme="minorHAnsi"/>
                <w:b/>
                <w:bCs/>
                <w:color w:val="FFFFFF" w:themeColor="background1"/>
              </w:rPr>
            </w:pPr>
            <w:r w:rsidRPr="00165AA4">
              <w:rPr>
                <w:rFonts w:eastAsia="Arial" w:cstheme="minorHAnsi"/>
                <w:b/>
                <w:color w:val="FFFFFF" w:themeColor="background1"/>
              </w:rPr>
              <w:t>Domain 1: Transformational Leadership</w:t>
            </w:r>
          </w:p>
        </w:tc>
      </w:tr>
    </w:tbl>
    <w:p w14:paraId="1684C3C0" w14:textId="042AE338" w:rsidR="005A0630" w:rsidRPr="00165AA4" w:rsidRDefault="005A0630" w:rsidP="005A0630">
      <w:pPr>
        <w:spacing w:after="0"/>
        <w:rPr>
          <w:rFonts w:cstheme="minorHAnsi"/>
          <w:b/>
          <w:bCs/>
          <w:color w:val="000000"/>
        </w:rPr>
      </w:pPr>
    </w:p>
    <w:p w14:paraId="6E1B4369" w14:textId="26F61692" w:rsidR="00306B37" w:rsidRPr="00165AA4" w:rsidRDefault="005A0630" w:rsidP="005A0630">
      <w:pPr>
        <w:spacing w:after="0"/>
        <w:rPr>
          <w:rFonts w:cstheme="minorHAnsi"/>
          <w:b/>
          <w:bCs/>
          <w:color w:val="000000"/>
        </w:rPr>
      </w:pPr>
      <w:r w:rsidRPr="00165AA4">
        <w:rPr>
          <w:rFonts w:cstheme="minorHAnsi"/>
          <w:b/>
          <w:bCs/>
          <w:color w:val="000000"/>
        </w:rPr>
        <w:t>Practice 1A. Prioritize improvement and communicate its urgency</w:t>
      </w:r>
      <w:r w:rsidR="00306B37" w:rsidRPr="00165AA4">
        <w:rPr>
          <w:rFonts w:cstheme="minorHAnsi"/>
          <w:b/>
          <w:bCs/>
          <w:color w:val="000000"/>
        </w:rPr>
        <w:t>:</w:t>
      </w:r>
    </w:p>
    <w:tbl>
      <w:tblPr>
        <w:tblStyle w:val="TableGrid"/>
        <w:tblW w:w="8995" w:type="dxa"/>
        <w:tblLayout w:type="fixed"/>
        <w:tblLook w:val="04A0" w:firstRow="1" w:lastRow="0" w:firstColumn="1" w:lastColumn="0" w:noHBand="0" w:noVBand="1"/>
        <w:tblCaption w:val="Looking Beyond Faculty Review Form"/>
        <w:tblDescription w:val="Fields showing indicator number, description of indicator, check boxes for agree or disagree, and a field for explanation. Divided into sections of the four domains. Intended for faculty to review the practice review completed by the team."/>
      </w:tblPr>
      <w:tblGrid>
        <w:gridCol w:w="1055"/>
        <w:gridCol w:w="3440"/>
        <w:gridCol w:w="810"/>
        <w:gridCol w:w="1170"/>
        <w:gridCol w:w="2520"/>
      </w:tblGrid>
      <w:tr w:rsidR="00043592" w:rsidRPr="00165AA4" w14:paraId="16121CC4" w14:textId="77777777" w:rsidTr="00CB6CF4">
        <w:trPr>
          <w:trHeight w:val="332"/>
          <w:tblHeader/>
        </w:trPr>
        <w:tc>
          <w:tcPr>
            <w:tcW w:w="1055" w:type="dxa"/>
            <w:shd w:val="clear" w:color="auto" w:fill="D9F4D8"/>
            <w:vAlign w:val="center"/>
          </w:tcPr>
          <w:p w14:paraId="6ABE71DC" w14:textId="77777777" w:rsidR="00043592" w:rsidRPr="00165AA4" w:rsidRDefault="00043592" w:rsidP="002E6396">
            <w:pPr>
              <w:jc w:val="center"/>
              <w:rPr>
                <w:rFonts w:cstheme="minorHAnsi"/>
                <w:b/>
                <w:bCs/>
                <w:color w:val="000000"/>
              </w:rPr>
            </w:pPr>
            <w:r w:rsidRPr="00165AA4">
              <w:rPr>
                <w:rFonts w:cstheme="minorHAnsi"/>
              </w:rPr>
              <w:br w:type="page"/>
            </w:r>
            <w:r w:rsidRPr="00165AA4">
              <w:rPr>
                <w:rFonts w:cstheme="minorHAnsi"/>
                <w:b/>
                <w:bCs/>
                <w:color w:val="000000"/>
              </w:rPr>
              <w:t>Indicator</w:t>
            </w:r>
          </w:p>
        </w:tc>
        <w:tc>
          <w:tcPr>
            <w:tcW w:w="3440" w:type="dxa"/>
            <w:shd w:val="clear" w:color="auto" w:fill="D9F4D8"/>
            <w:vAlign w:val="center"/>
          </w:tcPr>
          <w:p w14:paraId="2723044D" w14:textId="77777777" w:rsidR="00043592" w:rsidRPr="00165AA4" w:rsidRDefault="00043592" w:rsidP="002E6396">
            <w:pPr>
              <w:jc w:val="center"/>
              <w:rPr>
                <w:rFonts w:cstheme="minorHAnsi"/>
                <w:b/>
                <w:bCs/>
                <w:color w:val="000000"/>
              </w:rPr>
            </w:pPr>
            <w:r w:rsidRPr="00165AA4">
              <w:rPr>
                <w:rFonts w:cstheme="minorHAnsi"/>
                <w:b/>
                <w:bCs/>
                <w:color w:val="000000"/>
              </w:rPr>
              <w:t>Description</w:t>
            </w:r>
          </w:p>
        </w:tc>
        <w:tc>
          <w:tcPr>
            <w:tcW w:w="810" w:type="dxa"/>
            <w:shd w:val="clear" w:color="auto" w:fill="D9F4D8"/>
            <w:vAlign w:val="center"/>
          </w:tcPr>
          <w:p w14:paraId="0568CFB9" w14:textId="77777777" w:rsidR="00043592" w:rsidRPr="00165AA4" w:rsidRDefault="00043592" w:rsidP="002E6396">
            <w:pPr>
              <w:jc w:val="center"/>
              <w:rPr>
                <w:rFonts w:cstheme="minorHAnsi"/>
                <w:b/>
                <w:bCs/>
              </w:rPr>
            </w:pPr>
            <w:r w:rsidRPr="00165AA4">
              <w:rPr>
                <w:rFonts w:cstheme="minorHAnsi"/>
                <w:b/>
                <w:bCs/>
              </w:rPr>
              <w:t>Agree</w:t>
            </w:r>
          </w:p>
        </w:tc>
        <w:tc>
          <w:tcPr>
            <w:tcW w:w="1170" w:type="dxa"/>
            <w:shd w:val="clear" w:color="auto" w:fill="D9F4D8"/>
            <w:vAlign w:val="center"/>
          </w:tcPr>
          <w:p w14:paraId="20F5A634" w14:textId="77777777" w:rsidR="00043592" w:rsidRPr="00165AA4" w:rsidRDefault="00043592" w:rsidP="002E6396">
            <w:pPr>
              <w:jc w:val="center"/>
              <w:rPr>
                <w:rFonts w:cstheme="minorHAnsi"/>
                <w:b/>
                <w:bCs/>
              </w:rPr>
            </w:pPr>
            <w:r w:rsidRPr="00165AA4">
              <w:rPr>
                <w:rFonts w:cstheme="minorHAnsi"/>
                <w:b/>
                <w:bCs/>
              </w:rPr>
              <w:t>Disagree</w:t>
            </w:r>
          </w:p>
        </w:tc>
        <w:tc>
          <w:tcPr>
            <w:tcW w:w="2520" w:type="dxa"/>
            <w:shd w:val="clear" w:color="auto" w:fill="D9F4D8"/>
            <w:vAlign w:val="center"/>
          </w:tcPr>
          <w:p w14:paraId="0AF5E300" w14:textId="77777777" w:rsidR="00043592" w:rsidRPr="00165AA4" w:rsidRDefault="00043592" w:rsidP="002E6396">
            <w:pPr>
              <w:jc w:val="center"/>
              <w:rPr>
                <w:rFonts w:cstheme="minorHAnsi"/>
                <w:b/>
                <w:bCs/>
              </w:rPr>
            </w:pPr>
            <w:r w:rsidRPr="00165AA4">
              <w:rPr>
                <w:rFonts w:cstheme="minorHAnsi"/>
                <w:b/>
                <w:bCs/>
              </w:rPr>
              <w:t>If Disagree provide Explanation</w:t>
            </w:r>
          </w:p>
        </w:tc>
      </w:tr>
      <w:tr w:rsidR="00043592" w:rsidRPr="00165AA4" w14:paraId="6354B27C" w14:textId="77777777" w:rsidTr="00CB6CF4">
        <w:trPr>
          <w:trHeight w:val="58"/>
        </w:trPr>
        <w:tc>
          <w:tcPr>
            <w:tcW w:w="1055" w:type="dxa"/>
          </w:tcPr>
          <w:p w14:paraId="4FE653A8" w14:textId="77777777" w:rsidR="00043592" w:rsidRPr="00165AA4" w:rsidRDefault="00043592" w:rsidP="002E6396">
            <w:pPr>
              <w:ind w:hanging="23"/>
              <w:jc w:val="center"/>
              <w:rPr>
                <w:rFonts w:eastAsia="Times New Roman" w:cstheme="minorHAnsi"/>
                <w:b/>
              </w:rPr>
            </w:pPr>
            <w:r w:rsidRPr="00165AA4">
              <w:rPr>
                <w:rFonts w:eastAsia="Times New Roman" w:cstheme="minorHAnsi"/>
                <w:b/>
              </w:rPr>
              <w:t>Sc-1A.0:</w:t>
            </w:r>
          </w:p>
          <w:p w14:paraId="522446AC" w14:textId="77777777" w:rsidR="00043592" w:rsidRPr="00165AA4" w:rsidRDefault="00043592" w:rsidP="002E6396">
            <w:pPr>
              <w:jc w:val="center"/>
              <w:rPr>
                <w:rFonts w:cstheme="minorHAnsi"/>
                <w:b/>
              </w:rPr>
            </w:pPr>
          </w:p>
        </w:tc>
        <w:tc>
          <w:tcPr>
            <w:tcW w:w="3440" w:type="dxa"/>
          </w:tcPr>
          <w:p w14:paraId="54B80AE0" w14:textId="77777777" w:rsidR="00043592" w:rsidRPr="00165AA4" w:rsidRDefault="00043592" w:rsidP="002E6396">
            <w:pPr>
              <w:rPr>
                <w:rFonts w:cstheme="minorHAnsi"/>
                <w:b/>
                <w:bCs/>
              </w:rPr>
            </w:pPr>
            <w:r w:rsidRPr="00165AA4">
              <w:rPr>
                <w:rFonts w:eastAsia="Times New Roman" w:cstheme="minorHAnsi"/>
              </w:rPr>
              <w:t>School Leader establishes a School Leadership Team comprised of, but not limited to, school leaders, community leaders, teachers and staff representatives, family representatives, and students as appropriate that meets routinely to engage in continuous improvement.</w:t>
            </w:r>
          </w:p>
        </w:tc>
        <w:tc>
          <w:tcPr>
            <w:tcW w:w="810" w:type="dxa"/>
            <w:shd w:val="clear" w:color="auto" w:fill="auto"/>
          </w:tcPr>
          <w:p w14:paraId="33861DC6" w14:textId="77777777" w:rsidR="00043592" w:rsidRPr="00165AA4" w:rsidRDefault="00043592" w:rsidP="002E6396">
            <w:pPr>
              <w:rPr>
                <w:rFonts w:cstheme="minorHAnsi"/>
                <w:b/>
                <w:bCs/>
              </w:rPr>
            </w:pPr>
            <w:r w:rsidRPr="00165AA4">
              <w:rPr>
                <w:rFonts w:ascii="Segoe UI Symbol" w:eastAsia="MS Gothic" w:hAnsi="Segoe UI Symbol" w:cs="Segoe UI Symbol"/>
                <w:b/>
                <w:bCs/>
              </w:rPr>
              <w:t>☐</w:t>
            </w:r>
          </w:p>
        </w:tc>
        <w:tc>
          <w:tcPr>
            <w:tcW w:w="1170" w:type="dxa"/>
          </w:tcPr>
          <w:p w14:paraId="3B310C12" w14:textId="77777777" w:rsidR="00043592" w:rsidRPr="00165AA4" w:rsidRDefault="00043592" w:rsidP="002E6396">
            <w:pPr>
              <w:rPr>
                <w:rFonts w:cstheme="minorHAnsi"/>
              </w:rPr>
            </w:pPr>
            <w:r w:rsidRPr="00165AA4">
              <w:rPr>
                <w:rFonts w:ascii="Segoe UI Symbol" w:eastAsia="MS Gothic" w:hAnsi="Segoe UI Symbol" w:cs="Segoe UI Symbol"/>
                <w:b/>
                <w:bCs/>
              </w:rPr>
              <w:t>☐</w:t>
            </w:r>
          </w:p>
        </w:tc>
        <w:tc>
          <w:tcPr>
            <w:tcW w:w="2520" w:type="dxa"/>
          </w:tcPr>
          <w:p w14:paraId="63A8F1E4" w14:textId="77777777" w:rsidR="00043592" w:rsidRPr="00165AA4" w:rsidRDefault="00043592" w:rsidP="002E6396">
            <w:pPr>
              <w:rPr>
                <w:rFonts w:cstheme="minorHAnsi"/>
              </w:rPr>
            </w:pPr>
          </w:p>
        </w:tc>
      </w:tr>
      <w:tr w:rsidR="00043592" w:rsidRPr="00165AA4" w14:paraId="7954C960" w14:textId="77777777" w:rsidTr="00CB6CF4">
        <w:trPr>
          <w:trHeight w:val="58"/>
        </w:trPr>
        <w:tc>
          <w:tcPr>
            <w:tcW w:w="1055" w:type="dxa"/>
          </w:tcPr>
          <w:p w14:paraId="43502626" w14:textId="77777777" w:rsidR="00043592" w:rsidRPr="00165AA4" w:rsidRDefault="00043592" w:rsidP="002E6396">
            <w:pPr>
              <w:jc w:val="center"/>
              <w:rPr>
                <w:rFonts w:cstheme="minorHAnsi"/>
                <w:b/>
              </w:rPr>
            </w:pPr>
            <w:r w:rsidRPr="00165AA4">
              <w:rPr>
                <w:rFonts w:eastAsia="Times New Roman" w:cstheme="minorHAnsi"/>
                <w:b/>
              </w:rPr>
              <w:t>Sc-1A.1:</w:t>
            </w:r>
          </w:p>
        </w:tc>
        <w:tc>
          <w:tcPr>
            <w:tcW w:w="3440" w:type="dxa"/>
          </w:tcPr>
          <w:p w14:paraId="74D4573E" w14:textId="77777777" w:rsidR="00043592" w:rsidRPr="00165AA4" w:rsidRDefault="00043592" w:rsidP="002E6396">
            <w:pPr>
              <w:rPr>
                <w:rFonts w:cstheme="minorHAnsi"/>
              </w:rPr>
            </w:pPr>
            <w:r w:rsidRPr="00165AA4">
              <w:rPr>
                <w:rFonts w:eastAsia="Times New Roman" w:cstheme="minorHAnsi"/>
              </w:rPr>
              <w:t>School Leadership Team sets a clear direction for the school with a stated vision, theory of action, goals, and strategies for rapid and sustained improvement.</w:t>
            </w:r>
          </w:p>
        </w:tc>
        <w:tc>
          <w:tcPr>
            <w:tcW w:w="810" w:type="dxa"/>
            <w:shd w:val="clear" w:color="auto" w:fill="auto"/>
          </w:tcPr>
          <w:p w14:paraId="1123E4C1" w14:textId="77777777" w:rsidR="00043592" w:rsidRPr="00165AA4" w:rsidRDefault="00043592" w:rsidP="002E6396">
            <w:pPr>
              <w:rPr>
                <w:rFonts w:cstheme="minorHAnsi"/>
                <w:b/>
                <w:bCs/>
              </w:rPr>
            </w:pPr>
            <w:r w:rsidRPr="00165AA4">
              <w:rPr>
                <w:rFonts w:ascii="Segoe UI Symbol" w:eastAsia="MS Gothic" w:hAnsi="Segoe UI Symbol" w:cs="Segoe UI Symbol"/>
                <w:b/>
                <w:bCs/>
              </w:rPr>
              <w:t>☐</w:t>
            </w:r>
          </w:p>
        </w:tc>
        <w:tc>
          <w:tcPr>
            <w:tcW w:w="1170" w:type="dxa"/>
          </w:tcPr>
          <w:p w14:paraId="290B8413" w14:textId="77777777" w:rsidR="00043592" w:rsidRPr="00165AA4" w:rsidRDefault="00043592" w:rsidP="002E6396">
            <w:pPr>
              <w:rPr>
                <w:rFonts w:cstheme="minorHAnsi"/>
              </w:rPr>
            </w:pPr>
            <w:r w:rsidRPr="00165AA4">
              <w:rPr>
                <w:rFonts w:ascii="Segoe UI Symbol" w:eastAsia="MS Gothic" w:hAnsi="Segoe UI Symbol" w:cs="Segoe UI Symbol"/>
                <w:b/>
                <w:bCs/>
              </w:rPr>
              <w:t>☐</w:t>
            </w:r>
          </w:p>
        </w:tc>
        <w:tc>
          <w:tcPr>
            <w:tcW w:w="2520" w:type="dxa"/>
          </w:tcPr>
          <w:p w14:paraId="39D69D14" w14:textId="77777777" w:rsidR="00043592" w:rsidRPr="00165AA4" w:rsidRDefault="00043592" w:rsidP="002E6396">
            <w:pPr>
              <w:rPr>
                <w:rFonts w:cstheme="minorHAnsi"/>
              </w:rPr>
            </w:pPr>
          </w:p>
        </w:tc>
      </w:tr>
      <w:tr w:rsidR="00043592" w:rsidRPr="00165AA4" w14:paraId="501A59E9" w14:textId="77777777" w:rsidTr="00CB6CF4">
        <w:trPr>
          <w:trHeight w:val="58"/>
        </w:trPr>
        <w:tc>
          <w:tcPr>
            <w:tcW w:w="1055" w:type="dxa"/>
          </w:tcPr>
          <w:p w14:paraId="44BE6228" w14:textId="77777777" w:rsidR="00043592" w:rsidRPr="00165AA4" w:rsidRDefault="00043592" w:rsidP="002E6396">
            <w:pPr>
              <w:jc w:val="center"/>
              <w:rPr>
                <w:rFonts w:cstheme="minorHAnsi"/>
                <w:b/>
              </w:rPr>
            </w:pPr>
            <w:r w:rsidRPr="00165AA4">
              <w:rPr>
                <w:rFonts w:eastAsia="Times New Roman" w:cstheme="minorHAnsi"/>
                <w:b/>
              </w:rPr>
              <w:t>Sc-1A.2:</w:t>
            </w:r>
          </w:p>
        </w:tc>
        <w:tc>
          <w:tcPr>
            <w:tcW w:w="3440" w:type="dxa"/>
          </w:tcPr>
          <w:p w14:paraId="56C88327" w14:textId="77777777" w:rsidR="00043592" w:rsidRPr="00165AA4" w:rsidRDefault="00043592" w:rsidP="002E6396">
            <w:pPr>
              <w:rPr>
                <w:rFonts w:eastAsia="Arial" w:cstheme="minorHAnsi"/>
              </w:rPr>
            </w:pPr>
            <w:r w:rsidRPr="00165AA4">
              <w:rPr>
                <w:rFonts w:eastAsia="Times New Roman" w:cstheme="minorHAnsi"/>
              </w:rPr>
              <w:t>School Leadership Team itemizes and appropriately distributes leadership functions among teachers.</w:t>
            </w:r>
          </w:p>
        </w:tc>
        <w:tc>
          <w:tcPr>
            <w:tcW w:w="810" w:type="dxa"/>
            <w:shd w:val="clear" w:color="auto" w:fill="auto"/>
          </w:tcPr>
          <w:p w14:paraId="655C5B36" w14:textId="77777777" w:rsidR="00043592" w:rsidRPr="00165AA4" w:rsidRDefault="00043592" w:rsidP="002E6396">
            <w:pPr>
              <w:rPr>
                <w:rFonts w:cstheme="minorHAnsi"/>
                <w:b/>
                <w:bCs/>
              </w:rPr>
            </w:pPr>
            <w:r w:rsidRPr="00165AA4">
              <w:rPr>
                <w:rFonts w:ascii="Segoe UI Symbol" w:eastAsia="MS Gothic" w:hAnsi="Segoe UI Symbol" w:cs="Segoe UI Symbol"/>
                <w:b/>
                <w:bCs/>
              </w:rPr>
              <w:t>☐</w:t>
            </w:r>
          </w:p>
        </w:tc>
        <w:tc>
          <w:tcPr>
            <w:tcW w:w="1170" w:type="dxa"/>
          </w:tcPr>
          <w:p w14:paraId="232423F9" w14:textId="77777777" w:rsidR="00043592" w:rsidRPr="00165AA4" w:rsidRDefault="00043592" w:rsidP="002E6396">
            <w:pPr>
              <w:rPr>
                <w:rFonts w:cstheme="minorHAnsi"/>
              </w:rPr>
            </w:pPr>
            <w:r w:rsidRPr="00165AA4">
              <w:rPr>
                <w:rFonts w:ascii="Segoe UI Symbol" w:eastAsia="MS Gothic" w:hAnsi="Segoe UI Symbol" w:cs="Segoe UI Symbol"/>
                <w:b/>
                <w:bCs/>
              </w:rPr>
              <w:t>☐</w:t>
            </w:r>
          </w:p>
        </w:tc>
        <w:tc>
          <w:tcPr>
            <w:tcW w:w="2520" w:type="dxa"/>
          </w:tcPr>
          <w:p w14:paraId="3C84DCE0" w14:textId="77777777" w:rsidR="00043592" w:rsidRPr="00165AA4" w:rsidRDefault="00043592" w:rsidP="002E6396">
            <w:pPr>
              <w:rPr>
                <w:rFonts w:cstheme="minorHAnsi"/>
              </w:rPr>
            </w:pPr>
          </w:p>
        </w:tc>
      </w:tr>
      <w:tr w:rsidR="00043592" w:rsidRPr="00165AA4" w14:paraId="57C0422D" w14:textId="77777777" w:rsidTr="00CB6CF4">
        <w:trPr>
          <w:trHeight w:val="58"/>
        </w:trPr>
        <w:tc>
          <w:tcPr>
            <w:tcW w:w="1055" w:type="dxa"/>
          </w:tcPr>
          <w:p w14:paraId="1DF82600" w14:textId="77777777" w:rsidR="00043592" w:rsidRPr="00165AA4" w:rsidRDefault="00043592" w:rsidP="002E6396">
            <w:pPr>
              <w:jc w:val="center"/>
              <w:rPr>
                <w:rFonts w:cstheme="minorHAnsi"/>
                <w:b/>
              </w:rPr>
            </w:pPr>
            <w:r w:rsidRPr="00165AA4">
              <w:rPr>
                <w:rFonts w:eastAsia="Times New Roman" w:cstheme="minorHAnsi"/>
                <w:b/>
              </w:rPr>
              <w:t>Sc-1A.3:</w:t>
            </w:r>
          </w:p>
        </w:tc>
        <w:tc>
          <w:tcPr>
            <w:tcW w:w="3440" w:type="dxa"/>
          </w:tcPr>
          <w:p w14:paraId="53D6861F" w14:textId="77777777" w:rsidR="00043592" w:rsidRPr="00165AA4" w:rsidRDefault="00043592" w:rsidP="002E6396">
            <w:pPr>
              <w:rPr>
                <w:rFonts w:cstheme="minorHAnsi"/>
                <w:b/>
                <w:bCs/>
              </w:rPr>
            </w:pPr>
            <w:r w:rsidRPr="00165AA4">
              <w:rPr>
                <w:rFonts w:eastAsia="Times New Roman" w:cstheme="minorHAnsi"/>
              </w:rPr>
              <w:t>Communication strategies, as outlined in a plan developed by School Leadership Team, are used to routinely share improvement priorities across teachers and staff, with students, and with the school’s broader community.</w:t>
            </w:r>
          </w:p>
        </w:tc>
        <w:tc>
          <w:tcPr>
            <w:tcW w:w="810" w:type="dxa"/>
            <w:shd w:val="clear" w:color="auto" w:fill="auto"/>
          </w:tcPr>
          <w:p w14:paraId="67E42EF9" w14:textId="77777777" w:rsidR="00043592" w:rsidRPr="00165AA4" w:rsidRDefault="00043592" w:rsidP="002E6396">
            <w:pPr>
              <w:rPr>
                <w:rFonts w:cstheme="minorHAnsi"/>
                <w:b/>
                <w:bCs/>
              </w:rPr>
            </w:pPr>
            <w:r w:rsidRPr="00165AA4">
              <w:rPr>
                <w:rFonts w:ascii="Segoe UI Symbol" w:eastAsia="MS Gothic" w:hAnsi="Segoe UI Symbol" w:cs="Segoe UI Symbol"/>
                <w:b/>
                <w:bCs/>
              </w:rPr>
              <w:t>☐</w:t>
            </w:r>
          </w:p>
        </w:tc>
        <w:tc>
          <w:tcPr>
            <w:tcW w:w="1170" w:type="dxa"/>
          </w:tcPr>
          <w:p w14:paraId="37EAECE3" w14:textId="77777777" w:rsidR="00043592" w:rsidRPr="00165AA4" w:rsidRDefault="00043592" w:rsidP="002E6396">
            <w:pPr>
              <w:rPr>
                <w:rFonts w:cstheme="minorHAnsi"/>
              </w:rPr>
            </w:pPr>
            <w:r w:rsidRPr="00165AA4">
              <w:rPr>
                <w:rFonts w:ascii="Segoe UI Symbol" w:eastAsia="MS Gothic" w:hAnsi="Segoe UI Symbol" w:cs="Segoe UI Symbol"/>
                <w:b/>
                <w:bCs/>
              </w:rPr>
              <w:t>☐</w:t>
            </w:r>
          </w:p>
        </w:tc>
        <w:tc>
          <w:tcPr>
            <w:tcW w:w="2520" w:type="dxa"/>
          </w:tcPr>
          <w:p w14:paraId="4A8E7F8E" w14:textId="77777777" w:rsidR="00043592" w:rsidRPr="00165AA4" w:rsidRDefault="00043592" w:rsidP="002E6396">
            <w:pPr>
              <w:rPr>
                <w:rFonts w:cstheme="minorHAnsi"/>
              </w:rPr>
            </w:pPr>
          </w:p>
        </w:tc>
      </w:tr>
    </w:tbl>
    <w:p w14:paraId="74317F6D" w14:textId="77777777" w:rsidR="005A0630" w:rsidRPr="00165AA4" w:rsidRDefault="005A0630" w:rsidP="005A0630">
      <w:pPr>
        <w:spacing w:after="0"/>
        <w:rPr>
          <w:rFonts w:eastAsia="Times New Roman" w:cstheme="minorHAnsi"/>
          <w:b/>
        </w:rPr>
      </w:pPr>
    </w:p>
    <w:p w14:paraId="17A74CCF" w14:textId="14CF6A66" w:rsidR="005A0630" w:rsidRPr="00165AA4" w:rsidRDefault="005A0630" w:rsidP="005A0630">
      <w:pPr>
        <w:spacing w:after="0"/>
        <w:rPr>
          <w:rFonts w:cstheme="minorHAnsi"/>
        </w:rPr>
      </w:pPr>
      <w:r w:rsidRPr="00165AA4">
        <w:rPr>
          <w:rFonts w:eastAsia="Times New Roman" w:cstheme="minorHAnsi"/>
          <w:b/>
        </w:rPr>
        <w:t xml:space="preserve">Practice 1B: Monitor short- and long-term </w:t>
      </w:r>
      <w:proofErr w:type="gramStart"/>
      <w:r w:rsidRPr="00165AA4">
        <w:rPr>
          <w:rFonts w:eastAsia="Times New Roman" w:cstheme="minorHAnsi"/>
          <w:b/>
        </w:rPr>
        <w:t>goals</w:t>
      </w:r>
      <w:proofErr w:type="gramEnd"/>
    </w:p>
    <w:tbl>
      <w:tblPr>
        <w:tblStyle w:val="TableGrid"/>
        <w:tblW w:w="8995" w:type="dxa"/>
        <w:tblLayout w:type="fixed"/>
        <w:tblLook w:val="04A0" w:firstRow="1" w:lastRow="0" w:firstColumn="1" w:lastColumn="0" w:noHBand="0" w:noVBand="1"/>
        <w:tblCaption w:val="Looking Beyond Faculty Review Form"/>
        <w:tblDescription w:val="Fields showing indicator number, description of indicator, check boxes for agree or disagree, and a field for explanation. Divided into sections of the four domains. Intended for faculty to review the practice review completed by the team."/>
      </w:tblPr>
      <w:tblGrid>
        <w:gridCol w:w="1055"/>
        <w:gridCol w:w="3440"/>
        <w:gridCol w:w="810"/>
        <w:gridCol w:w="1170"/>
        <w:gridCol w:w="2520"/>
      </w:tblGrid>
      <w:tr w:rsidR="00043592" w:rsidRPr="00165AA4" w14:paraId="02606F58" w14:textId="77777777" w:rsidTr="00A84A65">
        <w:trPr>
          <w:trHeight w:val="323"/>
          <w:tblHeader/>
        </w:trPr>
        <w:tc>
          <w:tcPr>
            <w:tcW w:w="1055" w:type="dxa"/>
            <w:shd w:val="clear" w:color="auto" w:fill="D9F4D8"/>
            <w:vAlign w:val="center"/>
          </w:tcPr>
          <w:p w14:paraId="614953A5" w14:textId="77777777" w:rsidR="00043592" w:rsidRPr="00165AA4" w:rsidRDefault="00043592" w:rsidP="002E6396">
            <w:pPr>
              <w:rPr>
                <w:rFonts w:cstheme="minorHAnsi"/>
                <w:b/>
                <w:bCs/>
              </w:rPr>
            </w:pPr>
            <w:r w:rsidRPr="00165AA4">
              <w:rPr>
                <w:rFonts w:cstheme="minorHAnsi"/>
              </w:rPr>
              <w:br w:type="page"/>
            </w:r>
          </w:p>
          <w:p w14:paraId="551AC9C4" w14:textId="77777777" w:rsidR="00043592" w:rsidRPr="00165AA4" w:rsidRDefault="00043592" w:rsidP="002E6396">
            <w:pPr>
              <w:rPr>
                <w:rFonts w:cstheme="minorHAnsi"/>
              </w:rPr>
            </w:pPr>
            <w:r w:rsidRPr="00165AA4">
              <w:rPr>
                <w:rFonts w:cstheme="minorHAnsi"/>
                <w:b/>
                <w:bCs/>
              </w:rPr>
              <w:t>Indicator</w:t>
            </w:r>
          </w:p>
        </w:tc>
        <w:tc>
          <w:tcPr>
            <w:tcW w:w="3440" w:type="dxa"/>
            <w:shd w:val="clear" w:color="auto" w:fill="D9F4D8"/>
            <w:vAlign w:val="center"/>
          </w:tcPr>
          <w:p w14:paraId="7FBB4276" w14:textId="77777777" w:rsidR="00043592" w:rsidRPr="00165AA4" w:rsidRDefault="00043592" w:rsidP="002E6396">
            <w:pPr>
              <w:jc w:val="center"/>
              <w:rPr>
                <w:rFonts w:cstheme="minorHAnsi"/>
                <w:b/>
                <w:bCs/>
              </w:rPr>
            </w:pPr>
            <w:r w:rsidRPr="00165AA4">
              <w:rPr>
                <w:rFonts w:cstheme="minorHAnsi"/>
                <w:b/>
                <w:bCs/>
              </w:rPr>
              <w:t>Description</w:t>
            </w:r>
          </w:p>
        </w:tc>
        <w:tc>
          <w:tcPr>
            <w:tcW w:w="810" w:type="dxa"/>
            <w:shd w:val="clear" w:color="auto" w:fill="D9F4D8"/>
            <w:vAlign w:val="center"/>
          </w:tcPr>
          <w:p w14:paraId="4DF1960A" w14:textId="77777777" w:rsidR="00043592" w:rsidRPr="00165AA4" w:rsidRDefault="00043592" w:rsidP="002E6396">
            <w:pPr>
              <w:jc w:val="center"/>
              <w:rPr>
                <w:rFonts w:cstheme="minorHAnsi"/>
                <w:b/>
                <w:bCs/>
              </w:rPr>
            </w:pPr>
            <w:r w:rsidRPr="00165AA4">
              <w:rPr>
                <w:rFonts w:cstheme="minorHAnsi"/>
                <w:b/>
                <w:bCs/>
              </w:rPr>
              <w:t>Agree</w:t>
            </w:r>
          </w:p>
        </w:tc>
        <w:tc>
          <w:tcPr>
            <w:tcW w:w="1170" w:type="dxa"/>
            <w:shd w:val="clear" w:color="auto" w:fill="D9F4D8"/>
            <w:vAlign w:val="center"/>
          </w:tcPr>
          <w:p w14:paraId="4815CA22" w14:textId="77777777" w:rsidR="00043592" w:rsidRPr="00165AA4" w:rsidRDefault="00043592" w:rsidP="002E6396">
            <w:pPr>
              <w:jc w:val="center"/>
              <w:rPr>
                <w:rFonts w:cstheme="minorHAnsi"/>
                <w:b/>
                <w:bCs/>
              </w:rPr>
            </w:pPr>
            <w:r w:rsidRPr="00165AA4">
              <w:rPr>
                <w:rFonts w:cstheme="minorHAnsi"/>
                <w:b/>
                <w:bCs/>
              </w:rPr>
              <w:t>Disagree</w:t>
            </w:r>
          </w:p>
        </w:tc>
        <w:tc>
          <w:tcPr>
            <w:tcW w:w="2520" w:type="dxa"/>
            <w:shd w:val="clear" w:color="auto" w:fill="D9F4D8"/>
            <w:vAlign w:val="center"/>
          </w:tcPr>
          <w:p w14:paraId="06F865A7" w14:textId="77777777" w:rsidR="00043592" w:rsidRPr="00165AA4" w:rsidRDefault="00043592" w:rsidP="002E6396">
            <w:pPr>
              <w:jc w:val="center"/>
              <w:rPr>
                <w:rFonts w:cstheme="minorHAnsi"/>
              </w:rPr>
            </w:pPr>
            <w:r w:rsidRPr="00165AA4">
              <w:rPr>
                <w:rFonts w:cstheme="minorHAnsi"/>
                <w:b/>
                <w:bCs/>
              </w:rPr>
              <w:t>If Disagree provide Explanation</w:t>
            </w:r>
          </w:p>
        </w:tc>
      </w:tr>
      <w:tr w:rsidR="00043592" w:rsidRPr="00165AA4" w14:paraId="45988580" w14:textId="77777777" w:rsidTr="002E6396">
        <w:trPr>
          <w:trHeight w:val="58"/>
        </w:trPr>
        <w:tc>
          <w:tcPr>
            <w:tcW w:w="1055" w:type="dxa"/>
          </w:tcPr>
          <w:p w14:paraId="489C34DF" w14:textId="77777777" w:rsidR="00043592" w:rsidRPr="00165AA4" w:rsidRDefault="00043592" w:rsidP="002E6396">
            <w:pPr>
              <w:jc w:val="center"/>
              <w:rPr>
                <w:rFonts w:cstheme="minorHAnsi"/>
                <w:b/>
              </w:rPr>
            </w:pPr>
            <w:r w:rsidRPr="00165AA4">
              <w:rPr>
                <w:rFonts w:eastAsia="Times New Roman" w:cstheme="minorHAnsi"/>
                <w:b/>
              </w:rPr>
              <w:t xml:space="preserve">Sc-1C.1: </w:t>
            </w:r>
          </w:p>
        </w:tc>
        <w:tc>
          <w:tcPr>
            <w:tcW w:w="3440" w:type="dxa"/>
          </w:tcPr>
          <w:p w14:paraId="2BA527CE" w14:textId="77777777" w:rsidR="00043592" w:rsidRPr="00165AA4" w:rsidRDefault="00043592" w:rsidP="002E6396">
            <w:pPr>
              <w:rPr>
                <w:rFonts w:cstheme="minorHAnsi"/>
                <w:b/>
                <w:bCs/>
              </w:rPr>
            </w:pPr>
            <w:r w:rsidRPr="00165AA4">
              <w:rPr>
                <w:rFonts w:eastAsia="Times New Roman" w:cstheme="minorHAnsi"/>
              </w:rPr>
              <w:t xml:space="preserve">School Leadership Team assesses needs at the school, grade, and individual level and identifies three </w:t>
            </w:r>
            <w:r w:rsidRPr="00165AA4">
              <w:rPr>
                <w:rFonts w:eastAsia="Times New Roman" w:cstheme="minorHAnsi"/>
              </w:rPr>
              <w:lastRenderedPageBreak/>
              <w:t>to five key priorities as part of a school improvement plan.</w:t>
            </w:r>
          </w:p>
        </w:tc>
        <w:tc>
          <w:tcPr>
            <w:tcW w:w="810" w:type="dxa"/>
            <w:shd w:val="clear" w:color="auto" w:fill="auto"/>
          </w:tcPr>
          <w:p w14:paraId="79F4DDAD" w14:textId="77777777" w:rsidR="00043592" w:rsidRPr="00165AA4" w:rsidRDefault="00043592" w:rsidP="002E6396">
            <w:pPr>
              <w:rPr>
                <w:rFonts w:cstheme="minorHAnsi"/>
                <w:b/>
                <w:bCs/>
              </w:rPr>
            </w:pPr>
            <w:r w:rsidRPr="00165AA4">
              <w:rPr>
                <w:rFonts w:ascii="Segoe UI Symbol" w:eastAsia="MS Gothic" w:hAnsi="Segoe UI Symbol" w:cs="Segoe UI Symbol"/>
                <w:b/>
                <w:bCs/>
              </w:rPr>
              <w:lastRenderedPageBreak/>
              <w:t>☐</w:t>
            </w:r>
          </w:p>
        </w:tc>
        <w:tc>
          <w:tcPr>
            <w:tcW w:w="1170" w:type="dxa"/>
          </w:tcPr>
          <w:p w14:paraId="41E93FDE" w14:textId="77777777" w:rsidR="00043592" w:rsidRPr="00165AA4" w:rsidRDefault="00043592" w:rsidP="002E6396">
            <w:pPr>
              <w:rPr>
                <w:rFonts w:cstheme="minorHAnsi"/>
              </w:rPr>
            </w:pPr>
            <w:r w:rsidRPr="00165AA4">
              <w:rPr>
                <w:rFonts w:ascii="Segoe UI Symbol" w:eastAsia="MS Gothic" w:hAnsi="Segoe UI Symbol" w:cs="Segoe UI Symbol"/>
                <w:b/>
                <w:bCs/>
              </w:rPr>
              <w:t>☐</w:t>
            </w:r>
          </w:p>
        </w:tc>
        <w:tc>
          <w:tcPr>
            <w:tcW w:w="2520" w:type="dxa"/>
          </w:tcPr>
          <w:p w14:paraId="2C43F19B" w14:textId="77777777" w:rsidR="00043592" w:rsidRPr="00165AA4" w:rsidRDefault="00043592" w:rsidP="002E6396">
            <w:pPr>
              <w:rPr>
                <w:rFonts w:cstheme="minorHAnsi"/>
              </w:rPr>
            </w:pPr>
          </w:p>
        </w:tc>
      </w:tr>
      <w:tr w:rsidR="00043592" w:rsidRPr="00165AA4" w14:paraId="127EABF7" w14:textId="77777777" w:rsidTr="002E6396">
        <w:trPr>
          <w:trHeight w:val="58"/>
        </w:trPr>
        <w:tc>
          <w:tcPr>
            <w:tcW w:w="1055" w:type="dxa"/>
          </w:tcPr>
          <w:p w14:paraId="07465034" w14:textId="77777777" w:rsidR="00043592" w:rsidRPr="00165AA4" w:rsidRDefault="00043592" w:rsidP="002E6396">
            <w:pPr>
              <w:jc w:val="center"/>
              <w:rPr>
                <w:rFonts w:cstheme="minorHAnsi"/>
                <w:b/>
              </w:rPr>
            </w:pPr>
            <w:r w:rsidRPr="00165AA4">
              <w:rPr>
                <w:rFonts w:eastAsia="Times New Roman" w:cstheme="minorHAnsi"/>
                <w:b/>
              </w:rPr>
              <w:t>Sc-1C.2:</w:t>
            </w:r>
          </w:p>
        </w:tc>
        <w:tc>
          <w:tcPr>
            <w:tcW w:w="3440" w:type="dxa"/>
          </w:tcPr>
          <w:p w14:paraId="2F7F800E" w14:textId="77777777" w:rsidR="00043592" w:rsidRPr="00165AA4" w:rsidRDefault="00043592" w:rsidP="002E6396">
            <w:pPr>
              <w:rPr>
                <w:rFonts w:cstheme="minorHAnsi"/>
              </w:rPr>
            </w:pPr>
            <w:r w:rsidRPr="00165AA4">
              <w:rPr>
                <w:rFonts w:eastAsia="Times New Roman" w:cstheme="minorHAnsi"/>
              </w:rPr>
              <w:t xml:space="preserve">School Leadership Team requests and receives flexibility from the district and/or state around identified areas (e.g., flexibility in hiring staff, school calendars, or use of funds) and offers data as rationale for the requests. </w:t>
            </w:r>
          </w:p>
        </w:tc>
        <w:tc>
          <w:tcPr>
            <w:tcW w:w="810" w:type="dxa"/>
            <w:shd w:val="clear" w:color="auto" w:fill="auto"/>
          </w:tcPr>
          <w:p w14:paraId="49607685" w14:textId="77777777" w:rsidR="00043592" w:rsidRPr="00165AA4" w:rsidRDefault="00043592" w:rsidP="002E6396">
            <w:pPr>
              <w:rPr>
                <w:rFonts w:cstheme="minorHAnsi"/>
                <w:b/>
                <w:bCs/>
              </w:rPr>
            </w:pPr>
            <w:r w:rsidRPr="00165AA4">
              <w:rPr>
                <w:rFonts w:ascii="Segoe UI Symbol" w:eastAsia="MS Gothic" w:hAnsi="Segoe UI Symbol" w:cs="Segoe UI Symbol"/>
                <w:b/>
                <w:bCs/>
              </w:rPr>
              <w:t>☐</w:t>
            </w:r>
          </w:p>
        </w:tc>
        <w:tc>
          <w:tcPr>
            <w:tcW w:w="1170" w:type="dxa"/>
          </w:tcPr>
          <w:p w14:paraId="14AFB991" w14:textId="77777777" w:rsidR="00043592" w:rsidRPr="00165AA4" w:rsidRDefault="00043592" w:rsidP="002E6396">
            <w:pPr>
              <w:rPr>
                <w:rFonts w:cstheme="minorHAnsi"/>
              </w:rPr>
            </w:pPr>
            <w:r w:rsidRPr="00165AA4">
              <w:rPr>
                <w:rFonts w:ascii="Segoe UI Symbol" w:eastAsia="MS Gothic" w:hAnsi="Segoe UI Symbol" w:cs="Segoe UI Symbol"/>
                <w:b/>
                <w:bCs/>
              </w:rPr>
              <w:t>☐</w:t>
            </w:r>
          </w:p>
        </w:tc>
        <w:tc>
          <w:tcPr>
            <w:tcW w:w="2520" w:type="dxa"/>
          </w:tcPr>
          <w:p w14:paraId="346E9CB5" w14:textId="77777777" w:rsidR="00043592" w:rsidRPr="00165AA4" w:rsidRDefault="00043592" w:rsidP="002E6396">
            <w:pPr>
              <w:rPr>
                <w:rFonts w:cstheme="minorHAnsi"/>
              </w:rPr>
            </w:pPr>
          </w:p>
        </w:tc>
      </w:tr>
      <w:tr w:rsidR="00043592" w:rsidRPr="00165AA4" w14:paraId="54DEEB1C" w14:textId="77777777" w:rsidTr="002E6396">
        <w:trPr>
          <w:trHeight w:val="58"/>
        </w:trPr>
        <w:tc>
          <w:tcPr>
            <w:tcW w:w="1055" w:type="dxa"/>
          </w:tcPr>
          <w:p w14:paraId="2097DEE6" w14:textId="77777777" w:rsidR="00043592" w:rsidRPr="00165AA4" w:rsidRDefault="00043592" w:rsidP="002E6396">
            <w:pPr>
              <w:jc w:val="center"/>
              <w:rPr>
                <w:rFonts w:cstheme="minorHAnsi"/>
                <w:b/>
              </w:rPr>
            </w:pPr>
            <w:r w:rsidRPr="00165AA4">
              <w:rPr>
                <w:rFonts w:eastAsia="Times New Roman" w:cstheme="minorHAnsi"/>
                <w:b/>
              </w:rPr>
              <w:t>Sc-1C.3:</w:t>
            </w:r>
          </w:p>
        </w:tc>
        <w:tc>
          <w:tcPr>
            <w:tcW w:w="3440" w:type="dxa"/>
          </w:tcPr>
          <w:p w14:paraId="7D4EF1EC" w14:textId="77777777" w:rsidR="00043592" w:rsidRPr="00165AA4" w:rsidRDefault="00043592" w:rsidP="002E6396">
            <w:pPr>
              <w:rPr>
                <w:rFonts w:eastAsia="Arial" w:cstheme="minorHAnsi"/>
              </w:rPr>
            </w:pPr>
            <w:r w:rsidRPr="00165AA4">
              <w:rPr>
                <w:rFonts w:eastAsia="Times New Roman" w:cstheme="minorHAnsi"/>
              </w:rPr>
              <w:t>School Leadership Team plans and implements improvement strategies that are focused on student learning needs.</w:t>
            </w:r>
          </w:p>
        </w:tc>
        <w:tc>
          <w:tcPr>
            <w:tcW w:w="810" w:type="dxa"/>
            <w:shd w:val="clear" w:color="auto" w:fill="auto"/>
          </w:tcPr>
          <w:p w14:paraId="58A3D8CE" w14:textId="77777777" w:rsidR="00043592" w:rsidRPr="00165AA4" w:rsidRDefault="00043592" w:rsidP="002E6396">
            <w:pPr>
              <w:rPr>
                <w:rFonts w:cstheme="minorHAnsi"/>
                <w:b/>
                <w:bCs/>
              </w:rPr>
            </w:pPr>
            <w:r w:rsidRPr="00165AA4">
              <w:rPr>
                <w:rFonts w:ascii="Segoe UI Symbol" w:eastAsia="MS Gothic" w:hAnsi="Segoe UI Symbol" w:cs="Segoe UI Symbol"/>
                <w:b/>
                <w:bCs/>
              </w:rPr>
              <w:t>☐</w:t>
            </w:r>
          </w:p>
        </w:tc>
        <w:tc>
          <w:tcPr>
            <w:tcW w:w="1170" w:type="dxa"/>
          </w:tcPr>
          <w:p w14:paraId="20C12A3C" w14:textId="77777777" w:rsidR="00043592" w:rsidRPr="00165AA4" w:rsidRDefault="00043592" w:rsidP="002E6396">
            <w:pPr>
              <w:rPr>
                <w:rFonts w:cstheme="minorHAnsi"/>
              </w:rPr>
            </w:pPr>
            <w:r w:rsidRPr="00165AA4">
              <w:rPr>
                <w:rFonts w:ascii="Segoe UI Symbol" w:eastAsia="MS Gothic" w:hAnsi="Segoe UI Symbol" w:cs="Segoe UI Symbol"/>
                <w:b/>
                <w:bCs/>
              </w:rPr>
              <w:t>☐</w:t>
            </w:r>
          </w:p>
        </w:tc>
        <w:tc>
          <w:tcPr>
            <w:tcW w:w="2520" w:type="dxa"/>
          </w:tcPr>
          <w:p w14:paraId="2D7DF9A5" w14:textId="77777777" w:rsidR="00043592" w:rsidRPr="00165AA4" w:rsidRDefault="00043592" w:rsidP="002E6396">
            <w:pPr>
              <w:rPr>
                <w:rFonts w:cstheme="minorHAnsi"/>
              </w:rPr>
            </w:pPr>
          </w:p>
        </w:tc>
      </w:tr>
      <w:tr w:rsidR="00043592" w:rsidRPr="00165AA4" w14:paraId="3BFE9EE9" w14:textId="77777777" w:rsidTr="002E6396">
        <w:trPr>
          <w:trHeight w:val="58"/>
        </w:trPr>
        <w:tc>
          <w:tcPr>
            <w:tcW w:w="1055" w:type="dxa"/>
          </w:tcPr>
          <w:p w14:paraId="06EE658C" w14:textId="77777777" w:rsidR="00043592" w:rsidRPr="00165AA4" w:rsidRDefault="00043592" w:rsidP="002E6396">
            <w:pPr>
              <w:jc w:val="center"/>
              <w:rPr>
                <w:rFonts w:eastAsia="Times New Roman" w:cstheme="minorHAnsi"/>
                <w:b/>
              </w:rPr>
            </w:pPr>
            <w:r w:rsidRPr="00165AA4">
              <w:rPr>
                <w:rFonts w:eastAsia="Times New Roman" w:cstheme="minorHAnsi"/>
                <w:b/>
              </w:rPr>
              <w:t>Sc-1C.4:</w:t>
            </w:r>
          </w:p>
        </w:tc>
        <w:tc>
          <w:tcPr>
            <w:tcW w:w="3440" w:type="dxa"/>
          </w:tcPr>
          <w:p w14:paraId="02BA4D35" w14:textId="77777777" w:rsidR="00043592" w:rsidRPr="00165AA4" w:rsidRDefault="00043592" w:rsidP="002E6396">
            <w:pPr>
              <w:rPr>
                <w:rFonts w:eastAsia="Times New Roman" w:cstheme="minorHAnsi"/>
              </w:rPr>
            </w:pPr>
            <w:r w:rsidRPr="00165AA4">
              <w:rPr>
                <w:rFonts w:eastAsia="Times New Roman" w:cstheme="minorHAnsi"/>
              </w:rPr>
              <w:t xml:space="preserve">School Leadership Team plans and implements strategies tailored to address the professional learning needs of individual teachers and staff. </w:t>
            </w:r>
          </w:p>
        </w:tc>
        <w:tc>
          <w:tcPr>
            <w:tcW w:w="810" w:type="dxa"/>
            <w:shd w:val="clear" w:color="auto" w:fill="auto"/>
          </w:tcPr>
          <w:p w14:paraId="40309736" w14:textId="77777777" w:rsidR="00043592" w:rsidRPr="00165AA4" w:rsidRDefault="00043592" w:rsidP="002E6396">
            <w:pPr>
              <w:rPr>
                <w:rFonts w:cstheme="minorHAnsi"/>
                <w:b/>
                <w:bCs/>
              </w:rPr>
            </w:pPr>
            <w:r w:rsidRPr="00165AA4">
              <w:rPr>
                <w:rFonts w:ascii="Segoe UI Symbol" w:eastAsia="MS Gothic" w:hAnsi="Segoe UI Symbol" w:cs="Segoe UI Symbol"/>
                <w:b/>
                <w:bCs/>
              </w:rPr>
              <w:t>☐</w:t>
            </w:r>
          </w:p>
        </w:tc>
        <w:tc>
          <w:tcPr>
            <w:tcW w:w="1170" w:type="dxa"/>
          </w:tcPr>
          <w:p w14:paraId="2325CBDC" w14:textId="77777777" w:rsidR="00043592" w:rsidRPr="00165AA4" w:rsidRDefault="00043592" w:rsidP="002E6396">
            <w:pPr>
              <w:rPr>
                <w:rFonts w:cstheme="minorHAnsi"/>
              </w:rPr>
            </w:pPr>
            <w:r w:rsidRPr="00165AA4">
              <w:rPr>
                <w:rFonts w:ascii="Segoe UI Symbol" w:eastAsia="MS Gothic" w:hAnsi="Segoe UI Symbol" w:cs="Segoe UI Symbol"/>
                <w:b/>
                <w:bCs/>
              </w:rPr>
              <w:t>☐</w:t>
            </w:r>
          </w:p>
        </w:tc>
        <w:tc>
          <w:tcPr>
            <w:tcW w:w="2520" w:type="dxa"/>
          </w:tcPr>
          <w:p w14:paraId="7C0A8E36" w14:textId="77777777" w:rsidR="00043592" w:rsidRPr="00165AA4" w:rsidRDefault="00043592" w:rsidP="002E6396">
            <w:pPr>
              <w:rPr>
                <w:rFonts w:cstheme="minorHAnsi"/>
              </w:rPr>
            </w:pPr>
          </w:p>
        </w:tc>
      </w:tr>
      <w:tr w:rsidR="00043592" w:rsidRPr="00165AA4" w14:paraId="6DE54304" w14:textId="77777777" w:rsidTr="002E6396">
        <w:trPr>
          <w:trHeight w:val="58"/>
        </w:trPr>
        <w:tc>
          <w:tcPr>
            <w:tcW w:w="1055" w:type="dxa"/>
          </w:tcPr>
          <w:p w14:paraId="32231CB3" w14:textId="77777777" w:rsidR="00043592" w:rsidRPr="00165AA4" w:rsidRDefault="00043592" w:rsidP="002E6396">
            <w:pPr>
              <w:jc w:val="center"/>
              <w:rPr>
                <w:rFonts w:cstheme="minorHAnsi"/>
                <w:b/>
              </w:rPr>
            </w:pPr>
            <w:r w:rsidRPr="00165AA4">
              <w:rPr>
                <w:rFonts w:eastAsia="Times New Roman" w:cstheme="minorHAnsi"/>
                <w:b/>
                <w:color w:val="634976"/>
              </w:rPr>
              <w:t>Sc-1B.5:</w:t>
            </w:r>
          </w:p>
        </w:tc>
        <w:tc>
          <w:tcPr>
            <w:tcW w:w="3440" w:type="dxa"/>
          </w:tcPr>
          <w:p w14:paraId="0810C085" w14:textId="77777777" w:rsidR="00043592" w:rsidRPr="00165AA4" w:rsidRDefault="00043592" w:rsidP="002E6396">
            <w:pPr>
              <w:rPr>
                <w:rFonts w:cstheme="minorHAnsi"/>
                <w:b/>
                <w:bCs/>
              </w:rPr>
            </w:pPr>
            <w:r w:rsidRPr="00165AA4">
              <w:rPr>
                <w:rFonts w:eastAsia="Times New Roman" w:cstheme="minorHAnsi"/>
                <w:color w:val="444446"/>
              </w:rPr>
              <w:t>School Leadership Team provides and responds to regular (typically quarterly) feedback on progress toward goal-aligned implementation milestones, actions, and annual measures.</w:t>
            </w:r>
          </w:p>
        </w:tc>
        <w:tc>
          <w:tcPr>
            <w:tcW w:w="810" w:type="dxa"/>
            <w:shd w:val="clear" w:color="auto" w:fill="auto"/>
          </w:tcPr>
          <w:p w14:paraId="05B6585B" w14:textId="77777777" w:rsidR="00043592" w:rsidRPr="00165AA4" w:rsidRDefault="00043592" w:rsidP="002E6396">
            <w:pPr>
              <w:rPr>
                <w:rFonts w:cstheme="minorHAnsi"/>
                <w:b/>
                <w:bCs/>
              </w:rPr>
            </w:pPr>
            <w:r w:rsidRPr="00165AA4">
              <w:rPr>
                <w:rFonts w:ascii="Segoe UI Symbol" w:eastAsia="MS Gothic" w:hAnsi="Segoe UI Symbol" w:cs="Segoe UI Symbol"/>
                <w:b/>
                <w:bCs/>
              </w:rPr>
              <w:t>☐</w:t>
            </w:r>
          </w:p>
        </w:tc>
        <w:tc>
          <w:tcPr>
            <w:tcW w:w="1170" w:type="dxa"/>
          </w:tcPr>
          <w:p w14:paraId="3F684AB7" w14:textId="77777777" w:rsidR="00043592" w:rsidRPr="00165AA4" w:rsidRDefault="00043592" w:rsidP="002E6396">
            <w:pPr>
              <w:rPr>
                <w:rFonts w:cstheme="minorHAnsi"/>
              </w:rPr>
            </w:pPr>
            <w:r w:rsidRPr="00165AA4">
              <w:rPr>
                <w:rFonts w:ascii="Segoe UI Symbol" w:eastAsia="MS Gothic" w:hAnsi="Segoe UI Symbol" w:cs="Segoe UI Symbol"/>
                <w:b/>
                <w:bCs/>
              </w:rPr>
              <w:t>☐</w:t>
            </w:r>
          </w:p>
        </w:tc>
        <w:tc>
          <w:tcPr>
            <w:tcW w:w="2520" w:type="dxa"/>
          </w:tcPr>
          <w:p w14:paraId="1F07160A" w14:textId="77777777" w:rsidR="00043592" w:rsidRPr="00165AA4" w:rsidRDefault="00043592" w:rsidP="002E6396">
            <w:pPr>
              <w:rPr>
                <w:rFonts w:cstheme="minorHAnsi"/>
              </w:rPr>
            </w:pPr>
          </w:p>
        </w:tc>
      </w:tr>
    </w:tbl>
    <w:p w14:paraId="5FED4049" w14:textId="20D79D21" w:rsidR="005A0630" w:rsidRPr="00165AA4" w:rsidRDefault="005A0630">
      <w:pPr>
        <w:rPr>
          <w:rFonts w:eastAsia="Times New Roman" w:cstheme="minorHAnsi"/>
          <w:b/>
          <w:color w:val="000000"/>
        </w:rPr>
      </w:pPr>
    </w:p>
    <w:p w14:paraId="0AB3AE51" w14:textId="77777777" w:rsidR="005A0630" w:rsidRPr="00165AA4" w:rsidRDefault="005A0630">
      <w:pPr>
        <w:rPr>
          <w:rFonts w:eastAsia="Times New Roman" w:cstheme="minorHAnsi"/>
          <w:b/>
          <w:color w:val="000000"/>
        </w:rPr>
      </w:pPr>
    </w:p>
    <w:p w14:paraId="49942774" w14:textId="2FAECCA2" w:rsidR="005A0630" w:rsidRPr="00165AA4" w:rsidRDefault="005A0630" w:rsidP="005A0630">
      <w:pPr>
        <w:spacing w:after="0"/>
        <w:rPr>
          <w:rFonts w:cstheme="minorHAnsi"/>
        </w:rPr>
      </w:pPr>
      <w:r w:rsidRPr="00165AA4">
        <w:rPr>
          <w:rFonts w:eastAsia="Times New Roman" w:cstheme="minorHAnsi"/>
          <w:b/>
          <w:color w:val="000000"/>
        </w:rPr>
        <w:t xml:space="preserve">Practice 1C: Customize and target support to meet </w:t>
      </w:r>
      <w:proofErr w:type="gramStart"/>
      <w:r w:rsidRPr="00165AA4">
        <w:rPr>
          <w:rFonts w:eastAsia="Times New Roman" w:cstheme="minorHAnsi"/>
          <w:b/>
          <w:color w:val="000000"/>
        </w:rPr>
        <w:t>needs</w:t>
      </w:r>
      <w:proofErr w:type="gramEnd"/>
    </w:p>
    <w:tbl>
      <w:tblPr>
        <w:tblStyle w:val="TableGrid"/>
        <w:tblW w:w="8995" w:type="dxa"/>
        <w:tblLayout w:type="fixed"/>
        <w:tblLook w:val="04A0" w:firstRow="1" w:lastRow="0" w:firstColumn="1" w:lastColumn="0" w:noHBand="0" w:noVBand="1"/>
        <w:tblCaption w:val="Looking Beyond Faculty Review Form"/>
        <w:tblDescription w:val="Fields showing indicator number, description of indicator, check boxes for agree or disagree, and a field for explanation. Divided into sections of the four domains. Intended for faculty to review the practice review completed by the team."/>
      </w:tblPr>
      <w:tblGrid>
        <w:gridCol w:w="1055"/>
        <w:gridCol w:w="3440"/>
        <w:gridCol w:w="810"/>
        <w:gridCol w:w="1170"/>
        <w:gridCol w:w="2520"/>
      </w:tblGrid>
      <w:tr w:rsidR="00043592" w:rsidRPr="00165AA4" w14:paraId="79B67BA6" w14:textId="77777777" w:rsidTr="00A84A65">
        <w:trPr>
          <w:trHeight w:val="215"/>
          <w:tblHeader/>
        </w:trPr>
        <w:tc>
          <w:tcPr>
            <w:tcW w:w="1055" w:type="dxa"/>
            <w:shd w:val="clear" w:color="auto" w:fill="D9F4D8"/>
            <w:vAlign w:val="center"/>
          </w:tcPr>
          <w:p w14:paraId="685AD17A" w14:textId="77777777" w:rsidR="00043592" w:rsidRPr="00165AA4" w:rsidRDefault="00043592" w:rsidP="002E6396">
            <w:pPr>
              <w:jc w:val="center"/>
              <w:rPr>
                <w:rFonts w:cstheme="minorHAnsi"/>
                <w:b/>
                <w:bCs/>
                <w:color w:val="000000"/>
              </w:rPr>
            </w:pPr>
            <w:r w:rsidRPr="00165AA4">
              <w:rPr>
                <w:rFonts w:cstheme="minorHAnsi"/>
              </w:rPr>
              <w:br w:type="page"/>
            </w:r>
            <w:r w:rsidRPr="00165AA4">
              <w:rPr>
                <w:rFonts w:cstheme="minorHAnsi"/>
                <w:b/>
                <w:bCs/>
                <w:color w:val="000000"/>
              </w:rPr>
              <w:t>Indicator</w:t>
            </w:r>
          </w:p>
        </w:tc>
        <w:tc>
          <w:tcPr>
            <w:tcW w:w="3440" w:type="dxa"/>
            <w:shd w:val="clear" w:color="auto" w:fill="D9F4D8"/>
            <w:vAlign w:val="center"/>
          </w:tcPr>
          <w:p w14:paraId="7F2325A2" w14:textId="77777777" w:rsidR="00043592" w:rsidRPr="00165AA4" w:rsidRDefault="00043592" w:rsidP="002E6396">
            <w:pPr>
              <w:jc w:val="center"/>
              <w:rPr>
                <w:rFonts w:cstheme="minorHAnsi"/>
                <w:b/>
                <w:bCs/>
                <w:color w:val="000000"/>
              </w:rPr>
            </w:pPr>
            <w:r w:rsidRPr="00165AA4">
              <w:rPr>
                <w:rFonts w:cstheme="minorHAnsi"/>
                <w:b/>
                <w:bCs/>
                <w:color w:val="000000"/>
              </w:rPr>
              <w:t>Description</w:t>
            </w:r>
          </w:p>
        </w:tc>
        <w:tc>
          <w:tcPr>
            <w:tcW w:w="810" w:type="dxa"/>
            <w:shd w:val="clear" w:color="auto" w:fill="D9F4D8"/>
            <w:vAlign w:val="center"/>
          </w:tcPr>
          <w:p w14:paraId="0267C2C6" w14:textId="77777777" w:rsidR="00043592" w:rsidRPr="00165AA4" w:rsidRDefault="00043592" w:rsidP="002E6396">
            <w:pPr>
              <w:jc w:val="center"/>
              <w:rPr>
                <w:rFonts w:cstheme="minorHAnsi"/>
                <w:b/>
                <w:bCs/>
              </w:rPr>
            </w:pPr>
            <w:r w:rsidRPr="00165AA4">
              <w:rPr>
                <w:rFonts w:cstheme="minorHAnsi"/>
                <w:b/>
                <w:bCs/>
              </w:rPr>
              <w:t>Agree</w:t>
            </w:r>
          </w:p>
        </w:tc>
        <w:tc>
          <w:tcPr>
            <w:tcW w:w="1170" w:type="dxa"/>
            <w:shd w:val="clear" w:color="auto" w:fill="D9F4D8"/>
            <w:vAlign w:val="center"/>
          </w:tcPr>
          <w:p w14:paraId="61A7D06A" w14:textId="77777777" w:rsidR="00043592" w:rsidRPr="00165AA4" w:rsidRDefault="00043592" w:rsidP="002E6396">
            <w:pPr>
              <w:ind w:right="113"/>
              <w:rPr>
                <w:rFonts w:cstheme="minorHAnsi"/>
                <w:b/>
                <w:bCs/>
              </w:rPr>
            </w:pPr>
            <w:r w:rsidRPr="00165AA4">
              <w:rPr>
                <w:rFonts w:cstheme="minorHAnsi"/>
                <w:b/>
                <w:bCs/>
              </w:rPr>
              <w:t>Disagree</w:t>
            </w:r>
          </w:p>
        </w:tc>
        <w:tc>
          <w:tcPr>
            <w:tcW w:w="2520" w:type="dxa"/>
            <w:shd w:val="clear" w:color="auto" w:fill="D9F4D8"/>
            <w:vAlign w:val="center"/>
          </w:tcPr>
          <w:p w14:paraId="7DF34BF9" w14:textId="77777777" w:rsidR="00043592" w:rsidRPr="00165AA4" w:rsidRDefault="00043592" w:rsidP="002E6396">
            <w:pPr>
              <w:jc w:val="center"/>
              <w:rPr>
                <w:rFonts w:cstheme="minorHAnsi"/>
              </w:rPr>
            </w:pPr>
            <w:r w:rsidRPr="00165AA4">
              <w:rPr>
                <w:rFonts w:cstheme="minorHAnsi"/>
                <w:b/>
                <w:bCs/>
              </w:rPr>
              <w:t>If Disagree provide Explanation</w:t>
            </w:r>
          </w:p>
        </w:tc>
      </w:tr>
      <w:tr w:rsidR="00043592" w:rsidRPr="00165AA4" w14:paraId="5A29CDE1" w14:textId="77777777" w:rsidTr="002E6396">
        <w:trPr>
          <w:trHeight w:val="58"/>
        </w:trPr>
        <w:tc>
          <w:tcPr>
            <w:tcW w:w="1055" w:type="dxa"/>
          </w:tcPr>
          <w:p w14:paraId="68B29A98" w14:textId="77777777" w:rsidR="00043592" w:rsidRPr="00165AA4" w:rsidRDefault="00043592" w:rsidP="002E6396">
            <w:pPr>
              <w:jc w:val="center"/>
              <w:rPr>
                <w:rFonts w:cstheme="minorHAnsi"/>
                <w:b/>
              </w:rPr>
            </w:pPr>
            <w:r w:rsidRPr="00165AA4">
              <w:rPr>
                <w:rFonts w:eastAsia="Times New Roman" w:cstheme="minorHAnsi"/>
                <w:b/>
              </w:rPr>
              <w:t>Sc-1B.1:</w:t>
            </w:r>
          </w:p>
        </w:tc>
        <w:tc>
          <w:tcPr>
            <w:tcW w:w="3440" w:type="dxa"/>
          </w:tcPr>
          <w:p w14:paraId="26E1ACD6" w14:textId="77777777" w:rsidR="00043592" w:rsidRPr="00165AA4" w:rsidRDefault="00043592" w:rsidP="002E6396">
            <w:pPr>
              <w:rPr>
                <w:rFonts w:cstheme="minorHAnsi"/>
                <w:b/>
                <w:bCs/>
              </w:rPr>
            </w:pPr>
            <w:r w:rsidRPr="00165AA4">
              <w:rPr>
                <w:rFonts w:eastAsia="Times New Roman" w:cstheme="minorHAnsi"/>
              </w:rPr>
              <w:t>School Leadership Team sets student-outcome goals with baseline and student-centered performance measures informed by both summative and formative assessments and results.</w:t>
            </w:r>
          </w:p>
        </w:tc>
        <w:tc>
          <w:tcPr>
            <w:tcW w:w="810" w:type="dxa"/>
            <w:shd w:val="clear" w:color="auto" w:fill="auto"/>
          </w:tcPr>
          <w:p w14:paraId="3AB04BA2" w14:textId="77777777" w:rsidR="00043592" w:rsidRPr="00165AA4" w:rsidRDefault="00043592" w:rsidP="002E6396">
            <w:pPr>
              <w:rPr>
                <w:rFonts w:cstheme="minorHAnsi"/>
                <w:b/>
                <w:bCs/>
              </w:rPr>
            </w:pPr>
            <w:r w:rsidRPr="00165AA4">
              <w:rPr>
                <w:rFonts w:ascii="Segoe UI Symbol" w:eastAsia="MS Gothic" w:hAnsi="Segoe UI Symbol" w:cs="Segoe UI Symbol"/>
                <w:b/>
                <w:bCs/>
              </w:rPr>
              <w:t>☐</w:t>
            </w:r>
          </w:p>
        </w:tc>
        <w:tc>
          <w:tcPr>
            <w:tcW w:w="1170" w:type="dxa"/>
          </w:tcPr>
          <w:p w14:paraId="1852610B" w14:textId="77777777" w:rsidR="00043592" w:rsidRPr="00165AA4" w:rsidRDefault="00043592" w:rsidP="002E6396">
            <w:pPr>
              <w:rPr>
                <w:rFonts w:cstheme="minorHAnsi"/>
              </w:rPr>
            </w:pPr>
            <w:r w:rsidRPr="00165AA4">
              <w:rPr>
                <w:rFonts w:ascii="Segoe UI Symbol" w:eastAsia="MS Gothic" w:hAnsi="Segoe UI Symbol" w:cs="Segoe UI Symbol"/>
                <w:b/>
                <w:bCs/>
              </w:rPr>
              <w:t>☐</w:t>
            </w:r>
          </w:p>
        </w:tc>
        <w:tc>
          <w:tcPr>
            <w:tcW w:w="2520" w:type="dxa"/>
          </w:tcPr>
          <w:p w14:paraId="2B6198A5" w14:textId="77777777" w:rsidR="00043592" w:rsidRPr="00165AA4" w:rsidRDefault="00043592" w:rsidP="002E6396">
            <w:pPr>
              <w:rPr>
                <w:rFonts w:cstheme="minorHAnsi"/>
              </w:rPr>
            </w:pPr>
          </w:p>
        </w:tc>
      </w:tr>
      <w:tr w:rsidR="00043592" w:rsidRPr="00165AA4" w14:paraId="24AA52F9" w14:textId="77777777" w:rsidTr="002E6396">
        <w:trPr>
          <w:trHeight w:val="58"/>
        </w:trPr>
        <w:tc>
          <w:tcPr>
            <w:tcW w:w="1055" w:type="dxa"/>
          </w:tcPr>
          <w:p w14:paraId="10CC05B6" w14:textId="77777777" w:rsidR="00043592" w:rsidRPr="00165AA4" w:rsidRDefault="00043592" w:rsidP="002E6396">
            <w:pPr>
              <w:jc w:val="center"/>
              <w:rPr>
                <w:rFonts w:cstheme="minorHAnsi"/>
                <w:b/>
              </w:rPr>
            </w:pPr>
            <w:r w:rsidRPr="00165AA4">
              <w:rPr>
                <w:rFonts w:eastAsia="Times New Roman" w:cstheme="minorHAnsi"/>
                <w:b/>
              </w:rPr>
              <w:t>Sc-1B.2:</w:t>
            </w:r>
          </w:p>
        </w:tc>
        <w:tc>
          <w:tcPr>
            <w:tcW w:w="3440" w:type="dxa"/>
          </w:tcPr>
          <w:p w14:paraId="7E03C9D7" w14:textId="77777777" w:rsidR="00043592" w:rsidRPr="00165AA4" w:rsidRDefault="00043592" w:rsidP="002E6396">
            <w:pPr>
              <w:rPr>
                <w:rFonts w:cstheme="minorHAnsi"/>
              </w:rPr>
            </w:pPr>
            <w:r w:rsidRPr="00165AA4">
              <w:rPr>
                <w:rFonts w:eastAsia="Times New Roman" w:cstheme="minorHAnsi"/>
              </w:rPr>
              <w:t>School Leadership Team establishes and monitors implementation of an improvement or empowerment plan that is aligned with the school’s direction and includes implementation milestones, actions, and annual measures.</w:t>
            </w:r>
          </w:p>
        </w:tc>
        <w:tc>
          <w:tcPr>
            <w:tcW w:w="810" w:type="dxa"/>
            <w:shd w:val="clear" w:color="auto" w:fill="auto"/>
          </w:tcPr>
          <w:p w14:paraId="72633C2E" w14:textId="77777777" w:rsidR="00043592" w:rsidRPr="00165AA4" w:rsidRDefault="00043592" w:rsidP="002E6396">
            <w:pPr>
              <w:rPr>
                <w:rFonts w:cstheme="minorHAnsi"/>
                <w:b/>
                <w:bCs/>
              </w:rPr>
            </w:pPr>
            <w:r w:rsidRPr="00165AA4">
              <w:rPr>
                <w:rFonts w:ascii="Segoe UI Symbol" w:eastAsia="MS Gothic" w:hAnsi="Segoe UI Symbol" w:cs="Segoe UI Symbol"/>
                <w:b/>
                <w:bCs/>
              </w:rPr>
              <w:t>☐</w:t>
            </w:r>
          </w:p>
        </w:tc>
        <w:tc>
          <w:tcPr>
            <w:tcW w:w="1170" w:type="dxa"/>
          </w:tcPr>
          <w:p w14:paraId="6408B34F" w14:textId="77777777" w:rsidR="00043592" w:rsidRPr="00165AA4" w:rsidRDefault="00043592" w:rsidP="002E6396">
            <w:pPr>
              <w:rPr>
                <w:rFonts w:cstheme="minorHAnsi"/>
              </w:rPr>
            </w:pPr>
            <w:r w:rsidRPr="00165AA4">
              <w:rPr>
                <w:rFonts w:ascii="Segoe UI Symbol" w:eastAsia="MS Gothic" w:hAnsi="Segoe UI Symbol" w:cs="Segoe UI Symbol"/>
                <w:b/>
                <w:bCs/>
              </w:rPr>
              <w:t>☐</w:t>
            </w:r>
          </w:p>
        </w:tc>
        <w:tc>
          <w:tcPr>
            <w:tcW w:w="2520" w:type="dxa"/>
          </w:tcPr>
          <w:p w14:paraId="3CD3CE9E" w14:textId="77777777" w:rsidR="00043592" w:rsidRPr="00165AA4" w:rsidRDefault="00043592" w:rsidP="002E6396">
            <w:pPr>
              <w:rPr>
                <w:rFonts w:cstheme="minorHAnsi"/>
              </w:rPr>
            </w:pPr>
          </w:p>
        </w:tc>
      </w:tr>
      <w:tr w:rsidR="00043592" w:rsidRPr="00165AA4" w14:paraId="5ACDDE0A" w14:textId="77777777" w:rsidTr="002E6396">
        <w:trPr>
          <w:trHeight w:val="58"/>
        </w:trPr>
        <w:tc>
          <w:tcPr>
            <w:tcW w:w="1055" w:type="dxa"/>
          </w:tcPr>
          <w:p w14:paraId="353DF08D" w14:textId="77777777" w:rsidR="00043592" w:rsidRPr="00165AA4" w:rsidRDefault="00043592" w:rsidP="002E6396">
            <w:pPr>
              <w:jc w:val="center"/>
              <w:rPr>
                <w:rFonts w:cstheme="minorHAnsi"/>
                <w:b/>
              </w:rPr>
            </w:pPr>
            <w:r w:rsidRPr="00165AA4">
              <w:rPr>
                <w:rFonts w:eastAsia="Times New Roman" w:cstheme="minorHAnsi"/>
                <w:b/>
              </w:rPr>
              <w:lastRenderedPageBreak/>
              <w:t xml:space="preserve">Sc-1B.3: </w:t>
            </w:r>
          </w:p>
        </w:tc>
        <w:tc>
          <w:tcPr>
            <w:tcW w:w="3440" w:type="dxa"/>
          </w:tcPr>
          <w:p w14:paraId="24421FC0" w14:textId="77777777" w:rsidR="00043592" w:rsidRPr="00165AA4" w:rsidRDefault="00043592" w:rsidP="002E6396">
            <w:pPr>
              <w:rPr>
                <w:rFonts w:eastAsia="Arial" w:cstheme="minorHAnsi"/>
              </w:rPr>
            </w:pPr>
            <w:r w:rsidRPr="00165AA4">
              <w:rPr>
                <w:rFonts w:eastAsia="Times New Roman" w:cstheme="minorHAnsi"/>
              </w:rPr>
              <w:t xml:space="preserve">Improvement or empowerment plan includes necessary changes in personnel, programs, and professional practice as determined by needs assessment (situational analysis). </w:t>
            </w:r>
          </w:p>
        </w:tc>
        <w:tc>
          <w:tcPr>
            <w:tcW w:w="810" w:type="dxa"/>
            <w:shd w:val="clear" w:color="auto" w:fill="auto"/>
          </w:tcPr>
          <w:p w14:paraId="17C8CA04" w14:textId="77777777" w:rsidR="00043592" w:rsidRPr="00165AA4" w:rsidRDefault="00043592" w:rsidP="002E6396">
            <w:pPr>
              <w:rPr>
                <w:rFonts w:cstheme="minorHAnsi"/>
                <w:b/>
                <w:bCs/>
              </w:rPr>
            </w:pPr>
            <w:r w:rsidRPr="00165AA4">
              <w:rPr>
                <w:rFonts w:ascii="Segoe UI Symbol" w:eastAsia="MS Gothic" w:hAnsi="Segoe UI Symbol" w:cs="Segoe UI Symbol"/>
                <w:b/>
                <w:bCs/>
              </w:rPr>
              <w:t>☐</w:t>
            </w:r>
          </w:p>
        </w:tc>
        <w:tc>
          <w:tcPr>
            <w:tcW w:w="1170" w:type="dxa"/>
          </w:tcPr>
          <w:p w14:paraId="0CFAB6F3" w14:textId="77777777" w:rsidR="00043592" w:rsidRPr="00165AA4" w:rsidRDefault="00043592" w:rsidP="002E6396">
            <w:pPr>
              <w:rPr>
                <w:rFonts w:cstheme="minorHAnsi"/>
              </w:rPr>
            </w:pPr>
            <w:r w:rsidRPr="00165AA4">
              <w:rPr>
                <w:rFonts w:ascii="Segoe UI Symbol" w:eastAsia="MS Gothic" w:hAnsi="Segoe UI Symbol" w:cs="Segoe UI Symbol"/>
                <w:b/>
                <w:bCs/>
              </w:rPr>
              <w:t>☐</w:t>
            </w:r>
          </w:p>
        </w:tc>
        <w:tc>
          <w:tcPr>
            <w:tcW w:w="2520" w:type="dxa"/>
          </w:tcPr>
          <w:p w14:paraId="0949444C" w14:textId="77777777" w:rsidR="00043592" w:rsidRPr="00165AA4" w:rsidRDefault="00043592" w:rsidP="002E6396">
            <w:pPr>
              <w:rPr>
                <w:rFonts w:cstheme="minorHAnsi"/>
              </w:rPr>
            </w:pPr>
          </w:p>
        </w:tc>
      </w:tr>
      <w:tr w:rsidR="00043592" w:rsidRPr="00165AA4" w14:paraId="5B240E5C" w14:textId="77777777" w:rsidTr="002E6396">
        <w:trPr>
          <w:trHeight w:val="58"/>
        </w:trPr>
        <w:tc>
          <w:tcPr>
            <w:tcW w:w="1055" w:type="dxa"/>
          </w:tcPr>
          <w:p w14:paraId="26CC1BF2" w14:textId="77777777" w:rsidR="00043592" w:rsidRPr="00165AA4" w:rsidRDefault="00043592" w:rsidP="002E6396">
            <w:pPr>
              <w:jc w:val="center"/>
              <w:rPr>
                <w:rFonts w:eastAsia="Times New Roman" w:cstheme="minorHAnsi"/>
                <w:b/>
              </w:rPr>
            </w:pPr>
            <w:r w:rsidRPr="00165AA4">
              <w:rPr>
                <w:rFonts w:eastAsia="Times New Roman" w:cstheme="minorHAnsi"/>
                <w:b/>
              </w:rPr>
              <w:t>Sc-1B.4:</w:t>
            </w:r>
          </w:p>
        </w:tc>
        <w:tc>
          <w:tcPr>
            <w:tcW w:w="3440" w:type="dxa"/>
          </w:tcPr>
          <w:p w14:paraId="7F58E57B" w14:textId="77777777" w:rsidR="00043592" w:rsidRPr="00165AA4" w:rsidRDefault="00043592" w:rsidP="002E6396">
            <w:pPr>
              <w:rPr>
                <w:rFonts w:eastAsia="Times New Roman" w:cstheme="minorHAnsi"/>
              </w:rPr>
            </w:pPr>
            <w:r w:rsidRPr="00165AA4">
              <w:rPr>
                <w:rFonts w:eastAsia="Times New Roman" w:cstheme="minorHAnsi"/>
              </w:rPr>
              <w:t xml:space="preserve">School Leadership Team monitors and adjusts implementation of the improvement or empowerment plan through regular (typically monthly) review of progress toward goal-aligned milestones, actions, and annual measures. </w:t>
            </w:r>
          </w:p>
        </w:tc>
        <w:tc>
          <w:tcPr>
            <w:tcW w:w="810" w:type="dxa"/>
            <w:shd w:val="clear" w:color="auto" w:fill="auto"/>
          </w:tcPr>
          <w:p w14:paraId="1068A655" w14:textId="77777777" w:rsidR="00043592" w:rsidRPr="00165AA4" w:rsidRDefault="00043592" w:rsidP="002E6396">
            <w:pPr>
              <w:rPr>
                <w:rFonts w:cstheme="minorHAnsi"/>
                <w:b/>
                <w:bCs/>
              </w:rPr>
            </w:pPr>
            <w:r w:rsidRPr="00165AA4">
              <w:rPr>
                <w:rFonts w:ascii="Segoe UI Symbol" w:eastAsia="MS Gothic" w:hAnsi="Segoe UI Symbol" w:cs="Segoe UI Symbol"/>
                <w:b/>
                <w:bCs/>
              </w:rPr>
              <w:t>☐</w:t>
            </w:r>
          </w:p>
        </w:tc>
        <w:tc>
          <w:tcPr>
            <w:tcW w:w="1170" w:type="dxa"/>
          </w:tcPr>
          <w:p w14:paraId="19C1CE18" w14:textId="77777777" w:rsidR="00043592" w:rsidRPr="00165AA4" w:rsidRDefault="00043592" w:rsidP="002E6396">
            <w:pPr>
              <w:rPr>
                <w:rFonts w:cstheme="minorHAnsi"/>
              </w:rPr>
            </w:pPr>
            <w:r w:rsidRPr="00165AA4">
              <w:rPr>
                <w:rFonts w:ascii="Segoe UI Symbol" w:eastAsia="MS Gothic" w:hAnsi="Segoe UI Symbol" w:cs="Segoe UI Symbol"/>
                <w:b/>
                <w:bCs/>
              </w:rPr>
              <w:t>☐</w:t>
            </w:r>
          </w:p>
        </w:tc>
        <w:tc>
          <w:tcPr>
            <w:tcW w:w="2520" w:type="dxa"/>
          </w:tcPr>
          <w:p w14:paraId="3B0C1F93" w14:textId="77777777" w:rsidR="00043592" w:rsidRPr="00165AA4" w:rsidRDefault="00043592" w:rsidP="002E6396">
            <w:pPr>
              <w:rPr>
                <w:rFonts w:cstheme="minorHAnsi"/>
              </w:rPr>
            </w:pPr>
          </w:p>
        </w:tc>
      </w:tr>
    </w:tbl>
    <w:p w14:paraId="2A331D2A" w14:textId="77777777" w:rsidR="005A0630" w:rsidRPr="00165AA4" w:rsidRDefault="005A0630">
      <w:pPr>
        <w:rPr>
          <w:rFonts w:cstheme="minorHAnsi"/>
        </w:rPr>
      </w:pPr>
    </w:p>
    <w:tbl>
      <w:tblPr>
        <w:tblStyle w:val="TableGrid"/>
        <w:tblW w:w="8995" w:type="dxa"/>
        <w:tblLayout w:type="fixed"/>
        <w:tblLook w:val="04A0" w:firstRow="1" w:lastRow="0" w:firstColumn="1" w:lastColumn="0" w:noHBand="0" w:noVBand="1"/>
        <w:tblCaption w:val="Looking Beyond Faculty Review Form"/>
        <w:tblDescription w:val="Fields showing indicator number, description of indicator, check boxes for agree or disagree, and a field for explanation. Divided into sections of the four domains. Intended for faculty to review the practice review completed by the team."/>
      </w:tblPr>
      <w:tblGrid>
        <w:gridCol w:w="8995"/>
      </w:tblGrid>
      <w:tr w:rsidR="00043592" w:rsidRPr="00165AA4" w14:paraId="0BE7FF7C" w14:textId="77777777" w:rsidTr="002E6396">
        <w:trPr>
          <w:trHeight w:val="314"/>
        </w:trPr>
        <w:tc>
          <w:tcPr>
            <w:tcW w:w="8995" w:type="dxa"/>
            <w:shd w:val="clear" w:color="auto" w:fill="CF2F18"/>
            <w:vAlign w:val="center"/>
          </w:tcPr>
          <w:p w14:paraId="1147D5F6" w14:textId="77777777" w:rsidR="00043592" w:rsidRPr="00165AA4" w:rsidRDefault="00043592" w:rsidP="002E6396">
            <w:pPr>
              <w:jc w:val="center"/>
              <w:rPr>
                <w:rFonts w:cstheme="minorHAnsi"/>
                <w:b/>
                <w:bCs/>
                <w:color w:val="FFFFFF" w:themeColor="background1"/>
              </w:rPr>
            </w:pPr>
            <w:r w:rsidRPr="00165AA4">
              <w:rPr>
                <w:rFonts w:eastAsia="Times New Roman" w:cstheme="minorHAnsi"/>
                <w:b/>
                <w:color w:val="FFFFFF"/>
              </w:rPr>
              <w:t>Domain 2: Talent Development</w:t>
            </w:r>
          </w:p>
        </w:tc>
      </w:tr>
    </w:tbl>
    <w:p w14:paraId="23E7F98B" w14:textId="77777777" w:rsidR="005A0630" w:rsidRPr="00165AA4" w:rsidRDefault="005A0630">
      <w:pPr>
        <w:rPr>
          <w:rFonts w:eastAsia="Times New Roman" w:cstheme="minorHAnsi"/>
          <w:b/>
          <w:color w:val="000000"/>
        </w:rPr>
      </w:pPr>
    </w:p>
    <w:p w14:paraId="05F28F88" w14:textId="61E4DC65" w:rsidR="005A0630" w:rsidRPr="00165AA4" w:rsidRDefault="005A0630" w:rsidP="005A0630">
      <w:pPr>
        <w:spacing w:after="0"/>
        <w:rPr>
          <w:rFonts w:cstheme="minorHAnsi"/>
        </w:rPr>
      </w:pPr>
      <w:r w:rsidRPr="00165AA4">
        <w:rPr>
          <w:rFonts w:eastAsia="Times New Roman" w:cstheme="minorHAnsi"/>
          <w:b/>
          <w:color w:val="000000"/>
        </w:rPr>
        <w:t xml:space="preserve">Practice 2A. Recruit, develop, retain, and sustain </w:t>
      </w:r>
      <w:proofErr w:type="gramStart"/>
      <w:r w:rsidRPr="00165AA4">
        <w:rPr>
          <w:rFonts w:eastAsia="Times New Roman" w:cstheme="minorHAnsi"/>
          <w:b/>
          <w:color w:val="000000"/>
        </w:rPr>
        <w:t>talent</w:t>
      </w:r>
      <w:proofErr w:type="gramEnd"/>
    </w:p>
    <w:tbl>
      <w:tblPr>
        <w:tblStyle w:val="TableGrid"/>
        <w:tblW w:w="8995" w:type="dxa"/>
        <w:tblLayout w:type="fixed"/>
        <w:tblLook w:val="04A0" w:firstRow="1" w:lastRow="0" w:firstColumn="1" w:lastColumn="0" w:noHBand="0" w:noVBand="1"/>
        <w:tblCaption w:val="Looking Beyond Faculty Review Form"/>
        <w:tblDescription w:val="Fields showing indicator number, description of indicator, check boxes for agree or disagree, and a field for explanation. Divided into sections of the four domains. Intended for faculty to review the practice review completed by the team."/>
      </w:tblPr>
      <w:tblGrid>
        <w:gridCol w:w="1055"/>
        <w:gridCol w:w="3440"/>
        <w:gridCol w:w="810"/>
        <w:gridCol w:w="1170"/>
        <w:gridCol w:w="2520"/>
      </w:tblGrid>
      <w:tr w:rsidR="00043592" w:rsidRPr="00165AA4" w14:paraId="3A5D2B36" w14:textId="77777777" w:rsidTr="00A84A65">
        <w:trPr>
          <w:trHeight w:val="350"/>
          <w:tblHeader/>
        </w:trPr>
        <w:tc>
          <w:tcPr>
            <w:tcW w:w="1055" w:type="dxa"/>
            <w:shd w:val="clear" w:color="auto" w:fill="FBDDD9"/>
            <w:vAlign w:val="center"/>
          </w:tcPr>
          <w:p w14:paraId="13EEB9BA" w14:textId="77777777" w:rsidR="00043592" w:rsidRPr="00165AA4" w:rsidRDefault="00043592" w:rsidP="002E6396">
            <w:pPr>
              <w:jc w:val="center"/>
              <w:rPr>
                <w:rFonts w:cstheme="minorHAnsi"/>
                <w:b/>
                <w:bCs/>
                <w:color w:val="000000"/>
              </w:rPr>
            </w:pPr>
            <w:r w:rsidRPr="00165AA4">
              <w:rPr>
                <w:rFonts w:cstheme="minorHAnsi"/>
              </w:rPr>
              <w:br w:type="page"/>
            </w:r>
            <w:r w:rsidRPr="00165AA4">
              <w:rPr>
                <w:rFonts w:cstheme="minorHAnsi"/>
                <w:b/>
                <w:bCs/>
                <w:color w:val="000000"/>
              </w:rPr>
              <w:t>Indicator</w:t>
            </w:r>
          </w:p>
        </w:tc>
        <w:tc>
          <w:tcPr>
            <w:tcW w:w="3440" w:type="dxa"/>
            <w:shd w:val="clear" w:color="auto" w:fill="FBDDD9"/>
            <w:vAlign w:val="center"/>
          </w:tcPr>
          <w:p w14:paraId="4857C559" w14:textId="77777777" w:rsidR="00043592" w:rsidRPr="00165AA4" w:rsidRDefault="00043592" w:rsidP="002E6396">
            <w:pPr>
              <w:jc w:val="center"/>
              <w:rPr>
                <w:rFonts w:cstheme="minorHAnsi"/>
                <w:b/>
                <w:bCs/>
                <w:color w:val="000000"/>
              </w:rPr>
            </w:pPr>
            <w:r w:rsidRPr="00165AA4">
              <w:rPr>
                <w:rFonts w:cstheme="minorHAnsi"/>
                <w:b/>
                <w:bCs/>
                <w:color w:val="000000"/>
              </w:rPr>
              <w:t>Description</w:t>
            </w:r>
          </w:p>
        </w:tc>
        <w:tc>
          <w:tcPr>
            <w:tcW w:w="810" w:type="dxa"/>
            <w:shd w:val="clear" w:color="auto" w:fill="FBDDD9"/>
            <w:vAlign w:val="center"/>
          </w:tcPr>
          <w:p w14:paraId="6A3ACAAF" w14:textId="77777777" w:rsidR="00043592" w:rsidRPr="00165AA4" w:rsidRDefault="00043592" w:rsidP="002E6396">
            <w:pPr>
              <w:jc w:val="center"/>
              <w:rPr>
                <w:rFonts w:cstheme="minorHAnsi"/>
                <w:b/>
                <w:bCs/>
              </w:rPr>
            </w:pPr>
            <w:r w:rsidRPr="00165AA4">
              <w:rPr>
                <w:rFonts w:cstheme="minorHAnsi"/>
                <w:b/>
                <w:bCs/>
              </w:rPr>
              <w:t>Agree</w:t>
            </w:r>
          </w:p>
        </w:tc>
        <w:tc>
          <w:tcPr>
            <w:tcW w:w="1170" w:type="dxa"/>
            <w:shd w:val="clear" w:color="auto" w:fill="FBDDD9"/>
            <w:vAlign w:val="center"/>
          </w:tcPr>
          <w:p w14:paraId="6C7E963B" w14:textId="77777777" w:rsidR="00043592" w:rsidRPr="00165AA4" w:rsidRDefault="00043592" w:rsidP="002E6396">
            <w:pPr>
              <w:jc w:val="center"/>
              <w:rPr>
                <w:rFonts w:cstheme="minorHAnsi"/>
                <w:b/>
                <w:bCs/>
              </w:rPr>
            </w:pPr>
            <w:r w:rsidRPr="00165AA4">
              <w:rPr>
                <w:rFonts w:cstheme="minorHAnsi"/>
                <w:b/>
                <w:bCs/>
              </w:rPr>
              <w:t>Disagree</w:t>
            </w:r>
          </w:p>
        </w:tc>
        <w:tc>
          <w:tcPr>
            <w:tcW w:w="2520" w:type="dxa"/>
            <w:shd w:val="clear" w:color="auto" w:fill="FBDDD9"/>
            <w:vAlign w:val="center"/>
          </w:tcPr>
          <w:p w14:paraId="4F563C89" w14:textId="77777777" w:rsidR="00043592" w:rsidRPr="00165AA4" w:rsidRDefault="00043592" w:rsidP="002E6396">
            <w:pPr>
              <w:jc w:val="center"/>
              <w:rPr>
                <w:rFonts w:cstheme="minorHAnsi"/>
              </w:rPr>
            </w:pPr>
            <w:r w:rsidRPr="00165AA4">
              <w:rPr>
                <w:rFonts w:cstheme="minorHAnsi"/>
                <w:b/>
                <w:bCs/>
              </w:rPr>
              <w:t>If Disagree provide Explanation</w:t>
            </w:r>
          </w:p>
        </w:tc>
      </w:tr>
      <w:tr w:rsidR="00043592" w:rsidRPr="00165AA4" w14:paraId="336F378A" w14:textId="77777777" w:rsidTr="002E6396">
        <w:trPr>
          <w:trHeight w:val="58"/>
        </w:trPr>
        <w:tc>
          <w:tcPr>
            <w:tcW w:w="1055" w:type="dxa"/>
          </w:tcPr>
          <w:p w14:paraId="234F8F7C" w14:textId="77777777" w:rsidR="00043592" w:rsidRPr="00165AA4" w:rsidRDefault="00043592" w:rsidP="002E6396">
            <w:pPr>
              <w:jc w:val="center"/>
              <w:rPr>
                <w:rFonts w:cstheme="minorHAnsi"/>
                <w:b/>
              </w:rPr>
            </w:pPr>
            <w:r w:rsidRPr="00165AA4">
              <w:rPr>
                <w:rFonts w:eastAsia="Times New Roman" w:cstheme="minorHAnsi"/>
                <w:b/>
              </w:rPr>
              <w:t xml:space="preserve">Sc-2A.1: </w:t>
            </w:r>
          </w:p>
        </w:tc>
        <w:tc>
          <w:tcPr>
            <w:tcW w:w="3440" w:type="dxa"/>
          </w:tcPr>
          <w:p w14:paraId="3E404BDB" w14:textId="77777777" w:rsidR="00043592" w:rsidRPr="00165AA4" w:rsidRDefault="00043592" w:rsidP="002E6396">
            <w:pPr>
              <w:rPr>
                <w:rFonts w:cstheme="minorHAnsi"/>
                <w:b/>
                <w:bCs/>
              </w:rPr>
            </w:pPr>
            <w:proofErr w:type="gramStart"/>
            <w:r w:rsidRPr="00165AA4">
              <w:rPr>
                <w:rFonts w:eastAsia="Times New Roman" w:cstheme="minorHAnsi"/>
              </w:rPr>
              <w:t>School</w:t>
            </w:r>
            <w:proofErr w:type="gramEnd"/>
            <w:r w:rsidRPr="00165AA4">
              <w:rPr>
                <w:rFonts w:eastAsia="Times New Roman" w:cstheme="minorHAnsi"/>
              </w:rPr>
              <w:t xml:space="preserve"> Leadership Team engages school personnel and the community to identify the unique context of their school and uses this information to determine the priority competencies for teachers, staff, and leaders. </w:t>
            </w:r>
          </w:p>
        </w:tc>
        <w:tc>
          <w:tcPr>
            <w:tcW w:w="810" w:type="dxa"/>
            <w:shd w:val="clear" w:color="auto" w:fill="auto"/>
          </w:tcPr>
          <w:p w14:paraId="43AAF929" w14:textId="77777777" w:rsidR="00043592" w:rsidRPr="00165AA4" w:rsidRDefault="00043592" w:rsidP="002E6396">
            <w:pPr>
              <w:rPr>
                <w:rFonts w:cstheme="minorHAnsi"/>
                <w:b/>
                <w:bCs/>
              </w:rPr>
            </w:pPr>
            <w:r w:rsidRPr="00165AA4">
              <w:rPr>
                <w:rFonts w:ascii="Segoe UI Symbol" w:eastAsia="MS Gothic" w:hAnsi="Segoe UI Symbol" w:cs="Segoe UI Symbol"/>
                <w:b/>
                <w:bCs/>
              </w:rPr>
              <w:t>☐</w:t>
            </w:r>
          </w:p>
        </w:tc>
        <w:tc>
          <w:tcPr>
            <w:tcW w:w="1170" w:type="dxa"/>
          </w:tcPr>
          <w:p w14:paraId="11256341" w14:textId="77777777" w:rsidR="00043592" w:rsidRPr="00165AA4" w:rsidRDefault="00043592" w:rsidP="002E6396">
            <w:pPr>
              <w:rPr>
                <w:rFonts w:cstheme="minorHAnsi"/>
              </w:rPr>
            </w:pPr>
            <w:r w:rsidRPr="00165AA4">
              <w:rPr>
                <w:rFonts w:ascii="Segoe UI Symbol" w:eastAsia="MS Gothic" w:hAnsi="Segoe UI Symbol" w:cs="Segoe UI Symbol"/>
                <w:b/>
                <w:bCs/>
              </w:rPr>
              <w:t>☐</w:t>
            </w:r>
          </w:p>
        </w:tc>
        <w:tc>
          <w:tcPr>
            <w:tcW w:w="2520" w:type="dxa"/>
          </w:tcPr>
          <w:p w14:paraId="625D616B" w14:textId="77777777" w:rsidR="00043592" w:rsidRPr="00165AA4" w:rsidRDefault="00043592" w:rsidP="002E6396">
            <w:pPr>
              <w:rPr>
                <w:rFonts w:cstheme="minorHAnsi"/>
              </w:rPr>
            </w:pPr>
          </w:p>
        </w:tc>
      </w:tr>
      <w:tr w:rsidR="00043592" w:rsidRPr="00165AA4" w14:paraId="3D5565DD" w14:textId="77777777" w:rsidTr="002E6396">
        <w:trPr>
          <w:trHeight w:val="58"/>
        </w:trPr>
        <w:tc>
          <w:tcPr>
            <w:tcW w:w="1055" w:type="dxa"/>
          </w:tcPr>
          <w:p w14:paraId="4CB271AA" w14:textId="77777777" w:rsidR="00043592" w:rsidRPr="00165AA4" w:rsidRDefault="00043592" w:rsidP="002E6396">
            <w:pPr>
              <w:jc w:val="center"/>
              <w:rPr>
                <w:rFonts w:cstheme="minorHAnsi"/>
                <w:b/>
              </w:rPr>
            </w:pPr>
            <w:r w:rsidRPr="00165AA4">
              <w:rPr>
                <w:rFonts w:eastAsia="Times New Roman" w:cstheme="minorHAnsi"/>
                <w:b/>
              </w:rPr>
              <w:t>Sc-2A.2:</w:t>
            </w:r>
          </w:p>
        </w:tc>
        <w:tc>
          <w:tcPr>
            <w:tcW w:w="3440" w:type="dxa"/>
          </w:tcPr>
          <w:p w14:paraId="74BF5A00" w14:textId="77777777" w:rsidR="00043592" w:rsidRPr="00165AA4" w:rsidRDefault="00043592" w:rsidP="002E6396">
            <w:pPr>
              <w:rPr>
                <w:rFonts w:cstheme="minorHAnsi"/>
                <w:b/>
                <w:bCs/>
              </w:rPr>
            </w:pPr>
            <w:r w:rsidRPr="00165AA4">
              <w:rPr>
                <w:rFonts w:eastAsia="Times New Roman" w:cstheme="minorHAnsi"/>
              </w:rPr>
              <w:t>School leaders recommend for hire teachers, staff, and leaders from a talent pool identified by the school or district to ensure teachers, staff, and leaders are well matched to school needs.</w:t>
            </w:r>
          </w:p>
        </w:tc>
        <w:tc>
          <w:tcPr>
            <w:tcW w:w="810" w:type="dxa"/>
            <w:shd w:val="clear" w:color="auto" w:fill="auto"/>
          </w:tcPr>
          <w:p w14:paraId="6BECAAA2" w14:textId="77777777" w:rsidR="00043592" w:rsidRPr="00165AA4" w:rsidRDefault="00043592" w:rsidP="002E6396">
            <w:pPr>
              <w:rPr>
                <w:rFonts w:cstheme="minorHAnsi"/>
                <w:b/>
                <w:bCs/>
              </w:rPr>
            </w:pPr>
            <w:r w:rsidRPr="00165AA4">
              <w:rPr>
                <w:rFonts w:ascii="Segoe UI Symbol" w:eastAsia="MS Gothic" w:hAnsi="Segoe UI Symbol" w:cs="Segoe UI Symbol"/>
                <w:b/>
                <w:bCs/>
              </w:rPr>
              <w:t>☐</w:t>
            </w:r>
          </w:p>
        </w:tc>
        <w:tc>
          <w:tcPr>
            <w:tcW w:w="1170" w:type="dxa"/>
          </w:tcPr>
          <w:p w14:paraId="715AF3C6" w14:textId="77777777" w:rsidR="00043592" w:rsidRPr="00165AA4" w:rsidRDefault="00043592" w:rsidP="002E6396">
            <w:pPr>
              <w:rPr>
                <w:rFonts w:cstheme="minorHAnsi"/>
              </w:rPr>
            </w:pPr>
            <w:r w:rsidRPr="00165AA4">
              <w:rPr>
                <w:rFonts w:ascii="Segoe UI Symbol" w:eastAsia="MS Gothic" w:hAnsi="Segoe UI Symbol" w:cs="Segoe UI Symbol"/>
                <w:b/>
                <w:bCs/>
              </w:rPr>
              <w:t>☐</w:t>
            </w:r>
          </w:p>
        </w:tc>
        <w:tc>
          <w:tcPr>
            <w:tcW w:w="2520" w:type="dxa"/>
          </w:tcPr>
          <w:p w14:paraId="4946D490" w14:textId="77777777" w:rsidR="00043592" w:rsidRPr="00165AA4" w:rsidRDefault="00043592" w:rsidP="002E6396">
            <w:pPr>
              <w:rPr>
                <w:rFonts w:cstheme="minorHAnsi"/>
              </w:rPr>
            </w:pPr>
          </w:p>
        </w:tc>
      </w:tr>
      <w:tr w:rsidR="00043592" w:rsidRPr="00165AA4" w14:paraId="1EE2C4BA" w14:textId="77777777" w:rsidTr="002E6396">
        <w:trPr>
          <w:trHeight w:val="58"/>
        </w:trPr>
        <w:tc>
          <w:tcPr>
            <w:tcW w:w="1055" w:type="dxa"/>
          </w:tcPr>
          <w:p w14:paraId="1031A90D" w14:textId="77777777" w:rsidR="00043592" w:rsidRPr="00165AA4" w:rsidRDefault="00043592" w:rsidP="002E6396">
            <w:pPr>
              <w:jc w:val="center"/>
              <w:rPr>
                <w:rFonts w:cstheme="minorHAnsi"/>
                <w:b/>
                <w:color w:val="000000"/>
              </w:rPr>
            </w:pPr>
            <w:r w:rsidRPr="00165AA4">
              <w:rPr>
                <w:rFonts w:eastAsia="Times New Roman" w:cstheme="minorHAnsi"/>
                <w:b/>
                <w:color w:val="634976"/>
              </w:rPr>
              <w:t>Sc-2A.3:</w:t>
            </w:r>
          </w:p>
        </w:tc>
        <w:tc>
          <w:tcPr>
            <w:tcW w:w="3440" w:type="dxa"/>
          </w:tcPr>
          <w:p w14:paraId="5C2F226D" w14:textId="77777777" w:rsidR="00043592" w:rsidRPr="00165AA4" w:rsidRDefault="00043592" w:rsidP="002E6396">
            <w:pPr>
              <w:rPr>
                <w:rFonts w:cstheme="minorHAnsi"/>
              </w:rPr>
            </w:pPr>
            <w:r w:rsidRPr="00165AA4">
              <w:rPr>
                <w:rFonts w:eastAsia="Times New Roman" w:cstheme="minorHAnsi"/>
                <w:color w:val="444446"/>
              </w:rPr>
              <w:t>Teachers, staff, and leaders are engaged in professional learning opportunities that develop and sustain effective practices to succeed in school improvement and the community.</w:t>
            </w:r>
          </w:p>
        </w:tc>
        <w:sdt>
          <w:sdtPr>
            <w:rPr>
              <w:rFonts w:cstheme="minorHAnsi"/>
              <w:b/>
              <w:bCs/>
            </w:rPr>
            <w:id w:val="1477722841"/>
            <w14:checkbox>
              <w14:checked w14:val="0"/>
              <w14:checkedState w14:val="2612" w14:font="MS Gothic"/>
              <w14:uncheckedState w14:val="2610" w14:font="MS Gothic"/>
            </w14:checkbox>
          </w:sdtPr>
          <w:sdtEndPr/>
          <w:sdtContent>
            <w:tc>
              <w:tcPr>
                <w:tcW w:w="810" w:type="dxa"/>
                <w:shd w:val="clear" w:color="auto" w:fill="auto"/>
              </w:tcPr>
              <w:p w14:paraId="17488D1C" w14:textId="77777777" w:rsidR="00043592" w:rsidRPr="00165AA4" w:rsidRDefault="00043592" w:rsidP="002E6396">
                <w:pPr>
                  <w:rPr>
                    <w:rFonts w:cstheme="minorHAnsi"/>
                    <w:b/>
                    <w:bCs/>
                  </w:rPr>
                </w:pPr>
                <w:r w:rsidRPr="00165AA4">
                  <w:rPr>
                    <w:rFonts w:ascii="Segoe UI Symbol" w:eastAsia="MS Gothic" w:hAnsi="Segoe UI Symbol" w:cs="Segoe UI Symbol"/>
                    <w:b/>
                    <w:bCs/>
                  </w:rPr>
                  <w:t>☐</w:t>
                </w:r>
              </w:p>
            </w:tc>
          </w:sdtContent>
        </w:sdt>
        <w:sdt>
          <w:sdtPr>
            <w:rPr>
              <w:rFonts w:cstheme="minorHAnsi"/>
              <w:b/>
              <w:bCs/>
            </w:rPr>
            <w:id w:val="1634059070"/>
            <w14:checkbox>
              <w14:checked w14:val="0"/>
              <w14:checkedState w14:val="2612" w14:font="MS Gothic"/>
              <w14:uncheckedState w14:val="2610" w14:font="MS Gothic"/>
            </w14:checkbox>
          </w:sdtPr>
          <w:sdtEndPr/>
          <w:sdtContent>
            <w:tc>
              <w:tcPr>
                <w:tcW w:w="1170" w:type="dxa"/>
              </w:tcPr>
              <w:p w14:paraId="555A3905" w14:textId="77777777" w:rsidR="00043592" w:rsidRPr="00165AA4" w:rsidRDefault="00043592" w:rsidP="002E6396">
                <w:pPr>
                  <w:rPr>
                    <w:rFonts w:cstheme="minorHAnsi"/>
                  </w:rPr>
                </w:pPr>
                <w:r w:rsidRPr="00165AA4">
                  <w:rPr>
                    <w:rFonts w:ascii="Segoe UI Symbol" w:eastAsia="MS Gothic" w:hAnsi="Segoe UI Symbol" w:cs="Segoe UI Symbol"/>
                    <w:b/>
                    <w:bCs/>
                  </w:rPr>
                  <w:t>☐</w:t>
                </w:r>
              </w:p>
            </w:tc>
          </w:sdtContent>
        </w:sdt>
        <w:tc>
          <w:tcPr>
            <w:tcW w:w="2520" w:type="dxa"/>
          </w:tcPr>
          <w:p w14:paraId="014A6A75" w14:textId="77777777" w:rsidR="00043592" w:rsidRPr="00165AA4" w:rsidRDefault="00043592" w:rsidP="002E6396">
            <w:pPr>
              <w:rPr>
                <w:rFonts w:cstheme="minorHAnsi"/>
              </w:rPr>
            </w:pPr>
          </w:p>
        </w:tc>
      </w:tr>
    </w:tbl>
    <w:p w14:paraId="779E8E1A" w14:textId="77777777" w:rsidR="005A0630" w:rsidRPr="00165AA4" w:rsidRDefault="005A0630" w:rsidP="005A0630">
      <w:pPr>
        <w:spacing w:after="0"/>
        <w:rPr>
          <w:rFonts w:cstheme="minorHAnsi"/>
        </w:rPr>
      </w:pPr>
    </w:p>
    <w:p w14:paraId="18BE8624" w14:textId="77E1540F" w:rsidR="005A0630" w:rsidRPr="00165AA4" w:rsidRDefault="005A0630" w:rsidP="005A0630">
      <w:pPr>
        <w:spacing w:after="0"/>
        <w:rPr>
          <w:rFonts w:cstheme="minorHAnsi"/>
        </w:rPr>
      </w:pPr>
      <w:r w:rsidRPr="00165AA4">
        <w:rPr>
          <w:rFonts w:eastAsia="Times New Roman" w:cstheme="minorHAnsi"/>
          <w:b/>
          <w:color w:val="000000"/>
        </w:rPr>
        <w:t>Practice 2B</w:t>
      </w:r>
      <w:r w:rsidRPr="00165AA4">
        <w:rPr>
          <w:rFonts w:eastAsia="Times New Roman" w:cstheme="minorHAnsi"/>
          <w:b/>
          <w:color w:val="52376B"/>
        </w:rPr>
        <w:t xml:space="preserve">: </w:t>
      </w:r>
      <w:r w:rsidRPr="00165AA4">
        <w:rPr>
          <w:rFonts w:eastAsia="Times New Roman" w:cstheme="minorHAnsi"/>
          <w:b/>
          <w:color w:val="000000"/>
        </w:rPr>
        <w:t>Target professional learning opportunities</w:t>
      </w:r>
    </w:p>
    <w:tbl>
      <w:tblPr>
        <w:tblStyle w:val="TableGrid"/>
        <w:tblW w:w="8995" w:type="dxa"/>
        <w:tblLayout w:type="fixed"/>
        <w:tblLook w:val="04A0" w:firstRow="1" w:lastRow="0" w:firstColumn="1" w:lastColumn="0" w:noHBand="0" w:noVBand="1"/>
        <w:tblCaption w:val="Looking Beyond Faculty Review Form"/>
        <w:tblDescription w:val="Fields showing indicator number, description of indicator, check boxes for agree or disagree, and a field for explanation. Divided into sections of the four domains. Intended for faculty to review the practice review completed by the team."/>
      </w:tblPr>
      <w:tblGrid>
        <w:gridCol w:w="1055"/>
        <w:gridCol w:w="3440"/>
        <w:gridCol w:w="810"/>
        <w:gridCol w:w="1170"/>
        <w:gridCol w:w="2520"/>
      </w:tblGrid>
      <w:tr w:rsidR="00043592" w:rsidRPr="00165AA4" w14:paraId="66666D27" w14:textId="77777777" w:rsidTr="00A84A65">
        <w:trPr>
          <w:trHeight w:val="278"/>
          <w:tblHeader/>
        </w:trPr>
        <w:tc>
          <w:tcPr>
            <w:tcW w:w="1055" w:type="dxa"/>
            <w:shd w:val="clear" w:color="auto" w:fill="FBDDD9"/>
            <w:vAlign w:val="center"/>
          </w:tcPr>
          <w:p w14:paraId="19757804" w14:textId="77777777" w:rsidR="00043592" w:rsidRPr="00165AA4" w:rsidRDefault="00043592" w:rsidP="002E6396">
            <w:pPr>
              <w:jc w:val="center"/>
              <w:rPr>
                <w:rFonts w:cstheme="minorHAnsi"/>
                <w:b/>
                <w:bCs/>
                <w:color w:val="000000"/>
              </w:rPr>
            </w:pPr>
            <w:r w:rsidRPr="00165AA4">
              <w:rPr>
                <w:rFonts w:cstheme="minorHAnsi"/>
              </w:rPr>
              <w:lastRenderedPageBreak/>
              <w:br w:type="page"/>
            </w:r>
            <w:r w:rsidRPr="00165AA4">
              <w:rPr>
                <w:rFonts w:cstheme="minorHAnsi"/>
                <w:b/>
                <w:bCs/>
                <w:color w:val="000000"/>
              </w:rPr>
              <w:t>Indicator</w:t>
            </w:r>
          </w:p>
        </w:tc>
        <w:tc>
          <w:tcPr>
            <w:tcW w:w="3440" w:type="dxa"/>
            <w:shd w:val="clear" w:color="auto" w:fill="FBDDD9"/>
            <w:vAlign w:val="center"/>
          </w:tcPr>
          <w:p w14:paraId="4A89EAD9" w14:textId="77777777" w:rsidR="00043592" w:rsidRPr="00165AA4" w:rsidRDefault="00043592" w:rsidP="002E6396">
            <w:pPr>
              <w:jc w:val="center"/>
              <w:rPr>
                <w:rFonts w:cstheme="minorHAnsi"/>
                <w:b/>
                <w:bCs/>
                <w:color w:val="000000"/>
              </w:rPr>
            </w:pPr>
            <w:r w:rsidRPr="00165AA4">
              <w:rPr>
                <w:rFonts w:cstheme="minorHAnsi"/>
                <w:b/>
                <w:bCs/>
                <w:color w:val="000000"/>
              </w:rPr>
              <w:t>Description</w:t>
            </w:r>
          </w:p>
        </w:tc>
        <w:tc>
          <w:tcPr>
            <w:tcW w:w="810" w:type="dxa"/>
            <w:shd w:val="clear" w:color="auto" w:fill="FBDDD9"/>
            <w:vAlign w:val="center"/>
          </w:tcPr>
          <w:p w14:paraId="280365EB" w14:textId="77777777" w:rsidR="00043592" w:rsidRPr="00165AA4" w:rsidRDefault="00043592" w:rsidP="002E6396">
            <w:pPr>
              <w:jc w:val="center"/>
              <w:rPr>
                <w:rFonts w:cstheme="minorHAnsi"/>
                <w:b/>
                <w:bCs/>
              </w:rPr>
            </w:pPr>
            <w:r w:rsidRPr="00165AA4">
              <w:rPr>
                <w:rFonts w:cstheme="minorHAnsi"/>
                <w:b/>
                <w:bCs/>
              </w:rPr>
              <w:t>Agree</w:t>
            </w:r>
          </w:p>
        </w:tc>
        <w:tc>
          <w:tcPr>
            <w:tcW w:w="1170" w:type="dxa"/>
            <w:shd w:val="clear" w:color="auto" w:fill="FBDDD9"/>
            <w:vAlign w:val="center"/>
          </w:tcPr>
          <w:p w14:paraId="2569AF1B" w14:textId="77777777" w:rsidR="00043592" w:rsidRPr="00165AA4" w:rsidRDefault="00043592" w:rsidP="002E6396">
            <w:pPr>
              <w:jc w:val="center"/>
              <w:rPr>
                <w:rFonts w:cstheme="minorHAnsi"/>
                <w:b/>
                <w:bCs/>
              </w:rPr>
            </w:pPr>
            <w:r w:rsidRPr="00165AA4">
              <w:rPr>
                <w:rFonts w:cstheme="minorHAnsi"/>
                <w:b/>
                <w:bCs/>
              </w:rPr>
              <w:t>Disagree</w:t>
            </w:r>
          </w:p>
        </w:tc>
        <w:tc>
          <w:tcPr>
            <w:tcW w:w="2520" w:type="dxa"/>
            <w:shd w:val="clear" w:color="auto" w:fill="FBDDD9"/>
            <w:vAlign w:val="center"/>
          </w:tcPr>
          <w:p w14:paraId="626F6444" w14:textId="77777777" w:rsidR="00043592" w:rsidRPr="00165AA4" w:rsidRDefault="00043592" w:rsidP="002E6396">
            <w:pPr>
              <w:jc w:val="center"/>
              <w:rPr>
                <w:rFonts w:cstheme="minorHAnsi"/>
              </w:rPr>
            </w:pPr>
            <w:r w:rsidRPr="00165AA4">
              <w:rPr>
                <w:rFonts w:cstheme="minorHAnsi"/>
                <w:b/>
                <w:bCs/>
              </w:rPr>
              <w:t>If Disagree provide Explanation</w:t>
            </w:r>
          </w:p>
        </w:tc>
      </w:tr>
      <w:tr w:rsidR="00043592" w:rsidRPr="00165AA4" w14:paraId="3A198E60" w14:textId="77777777" w:rsidTr="002E6396">
        <w:trPr>
          <w:trHeight w:val="58"/>
        </w:trPr>
        <w:tc>
          <w:tcPr>
            <w:tcW w:w="1055" w:type="dxa"/>
          </w:tcPr>
          <w:p w14:paraId="027652F4" w14:textId="77777777" w:rsidR="00043592" w:rsidRPr="00165AA4" w:rsidRDefault="00043592" w:rsidP="002E6396">
            <w:pPr>
              <w:jc w:val="center"/>
              <w:rPr>
                <w:rFonts w:cstheme="minorHAnsi"/>
                <w:b/>
              </w:rPr>
            </w:pPr>
            <w:r w:rsidRPr="00165AA4">
              <w:rPr>
                <w:rFonts w:eastAsia="Times New Roman" w:cstheme="minorHAnsi"/>
                <w:b/>
              </w:rPr>
              <w:t>Sc-2B.1:</w:t>
            </w:r>
          </w:p>
        </w:tc>
        <w:tc>
          <w:tcPr>
            <w:tcW w:w="3440" w:type="dxa"/>
          </w:tcPr>
          <w:p w14:paraId="10590FB1" w14:textId="77777777" w:rsidR="00043592" w:rsidRPr="00165AA4" w:rsidRDefault="00043592" w:rsidP="002E6396">
            <w:pPr>
              <w:rPr>
                <w:rFonts w:cstheme="minorHAnsi"/>
                <w:b/>
                <w:bCs/>
              </w:rPr>
            </w:pPr>
            <w:r w:rsidRPr="00165AA4">
              <w:rPr>
                <w:rFonts w:eastAsia="Times New Roman" w:cstheme="minorHAnsi"/>
              </w:rPr>
              <w:t>School Leadership Team meets at least quarterly to review data to inform professional learning opportunities for teachers and staff then make recommendations in rapid response to identified needs, as aligned with the school’s improvement priorities.</w:t>
            </w:r>
          </w:p>
        </w:tc>
        <w:tc>
          <w:tcPr>
            <w:tcW w:w="810" w:type="dxa"/>
            <w:shd w:val="clear" w:color="auto" w:fill="auto"/>
          </w:tcPr>
          <w:p w14:paraId="43BBC3DB" w14:textId="77777777" w:rsidR="00043592" w:rsidRPr="00165AA4" w:rsidRDefault="00043592" w:rsidP="002E6396">
            <w:pPr>
              <w:rPr>
                <w:rFonts w:cstheme="minorHAnsi"/>
                <w:b/>
                <w:bCs/>
              </w:rPr>
            </w:pPr>
            <w:r w:rsidRPr="00165AA4">
              <w:rPr>
                <w:rFonts w:ascii="Segoe UI Symbol" w:eastAsia="MS Gothic" w:hAnsi="Segoe UI Symbol" w:cs="Segoe UI Symbol"/>
                <w:b/>
                <w:bCs/>
              </w:rPr>
              <w:t>☐</w:t>
            </w:r>
          </w:p>
        </w:tc>
        <w:tc>
          <w:tcPr>
            <w:tcW w:w="1170" w:type="dxa"/>
          </w:tcPr>
          <w:p w14:paraId="15558F23" w14:textId="77777777" w:rsidR="00043592" w:rsidRPr="00165AA4" w:rsidRDefault="00043592" w:rsidP="002E6396">
            <w:pPr>
              <w:rPr>
                <w:rFonts w:cstheme="minorHAnsi"/>
              </w:rPr>
            </w:pPr>
            <w:r w:rsidRPr="00165AA4">
              <w:rPr>
                <w:rFonts w:ascii="Segoe UI Symbol" w:eastAsia="MS Gothic" w:hAnsi="Segoe UI Symbol" w:cs="Segoe UI Symbol"/>
                <w:b/>
                <w:bCs/>
              </w:rPr>
              <w:t>☐</w:t>
            </w:r>
          </w:p>
        </w:tc>
        <w:tc>
          <w:tcPr>
            <w:tcW w:w="2520" w:type="dxa"/>
          </w:tcPr>
          <w:p w14:paraId="0E60FEBF" w14:textId="77777777" w:rsidR="00043592" w:rsidRPr="00165AA4" w:rsidRDefault="00043592" w:rsidP="002E6396">
            <w:pPr>
              <w:rPr>
                <w:rFonts w:cstheme="minorHAnsi"/>
              </w:rPr>
            </w:pPr>
          </w:p>
        </w:tc>
      </w:tr>
      <w:tr w:rsidR="00043592" w:rsidRPr="00165AA4" w14:paraId="4413B98D" w14:textId="77777777" w:rsidTr="002E6396">
        <w:trPr>
          <w:trHeight w:val="58"/>
        </w:trPr>
        <w:tc>
          <w:tcPr>
            <w:tcW w:w="1055" w:type="dxa"/>
          </w:tcPr>
          <w:p w14:paraId="0177BA11" w14:textId="77777777" w:rsidR="00043592" w:rsidRPr="00165AA4" w:rsidRDefault="00043592" w:rsidP="002E6396">
            <w:pPr>
              <w:jc w:val="center"/>
              <w:rPr>
                <w:rFonts w:cstheme="minorHAnsi"/>
                <w:b/>
              </w:rPr>
            </w:pPr>
            <w:r w:rsidRPr="00165AA4">
              <w:rPr>
                <w:rFonts w:eastAsia="Times New Roman" w:cstheme="minorHAnsi"/>
                <w:b/>
              </w:rPr>
              <w:t>Sc-2B.2:</w:t>
            </w:r>
          </w:p>
        </w:tc>
        <w:tc>
          <w:tcPr>
            <w:tcW w:w="3440" w:type="dxa"/>
          </w:tcPr>
          <w:p w14:paraId="6929D2B3" w14:textId="77777777" w:rsidR="00043592" w:rsidRPr="00165AA4" w:rsidRDefault="00043592" w:rsidP="002E6396">
            <w:pPr>
              <w:rPr>
                <w:rFonts w:cstheme="minorHAnsi"/>
                <w:b/>
                <w:bCs/>
              </w:rPr>
            </w:pPr>
            <w:r w:rsidRPr="00165AA4">
              <w:rPr>
                <w:rFonts w:eastAsia="Times New Roman" w:cstheme="minorHAnsi"/>
              </w:rPr>
              <w:t xml:space="preserve">School Leadership Team engages in learning opportunities </w:t>
            </w:r>
            <w:r w:rsidRPr="00165AA4">
              <w:rPr>
                <w:rFonts w:eastAsia="Times New Roman" w:cstheme="minorHAnsi"/>
                <w:i/>
              </w:rPr>
              <w:t xml:space="preserve">with </w:t>
            </w:r>
            <w:r w:rsidRPr="00165AA4">
              <w:rPr>
                <w:rFonts w:eastAsia="Times New Roman" w:cstheme="minorHAnsi"/>
              </w:rPr>
              <w:t xml:space="preserve">teachers and staff to learn together and reflects </w:t>
            </w:r>
            <w:r w:rsidRPr="00165AA4">
              <w:rPr>
                <w:rFonts w:eastAsia="Times New Roman" w:cstheme="minorHAnsi"/>
                <w:i/>
                <w:iCs/>
              </w:rPr>
              <w:t>with</w:t>
            </w:r>
            <w:r w:rsidRPr="00165AA4">
              <w:rPr>
                <w:rFonts w:eastAsia="Times New Roman" w:cstheme="minorHAnsi"/>
              </w:rPr>
              <w:t xml:space="preserve"> them on professional practice (e.g., coaching, mentoring, observation).</w:t>
            </w:r>
          </w:p>
        </w:tc>
        <w:tc>
          <w:tcPr>
            <w:tcW w:w="810" w:type="dxa"/>
            <w:shd w:val="clear" w:color="auto" w:fill="auto"/>
          </w:tcPr>
          <w:p w14:paraId="04850389" w14:textId="77777777" w:rsidR="00043592" w:rsidRPr="00165AA4" w:rsidRDefault="00043592" w:rsidP="002E6396">
            <w:pPr>
              <w:rPr>
                <w:rFonts w:cstheme="minorHAnsi"/>
                <w:b/>
                <w:bCs/>
              </w:rPr>
            </w:pPr>
            <w:r w:rsidRPr="00165AA4">
              <w:rPr>
                <w:rFonts w:ascii="Segoe UI Symbol" w:eastAsia="MS Gothic" w:hAnsi="Segoe UI Symbol" w:cs="Segoe UI Symbol"/>
                <w:b/>
                <w:bCs/>
              </w:rPr>
              <w:t>☐</w:t>
            </w:r>
          </w:p>
        </w:tc>
        <w:tc>
          <w:tcPr>
            <w:tcW w:w="1170" w:type="dxa"/>
          </w:tcPr>
          <w:p w14:paraId="7DE549ED" w14:textId="77777777" w:rsidR="00043592" w:rsidRPr="00165AA4" w:rsidRDefault="00043592" w:rsidP="002E6396">
            <w:pPr>
              <w:rPr>
                <w:rFonts w:cstheme="minorHAnsi"/>
              </w:rPr>
            </w:pPr>
            <w:r w:rsidRPr="00165AA4">
              <w:rPr>
                <w:rFonts w:ascii="Segoe UI Symbol" w:eastAsia="MS Gothic" w:hAnsi="Segoe UI Symbol" w:cs="Segoe UI Symbol"/>
                <w:b/>
                <w:bCs/>
              </w:rPr>
              <w:t>☐</w:t>
            </w:r>
          </w:p>
        </w:tc>
        <w:tc>
          <w:tcPr>
            <w:tcW w:w="2520" w:type="dxa"/>
          </w:tcPr>
          <w:p w14:paraId="6051FAE9" w14:textId="77777777" w:rsidR="00043592" w:rsidRPr="00165AA4" w:rsidRDefault="00043592" w:rsidP="002E6396">
            <w:pPr>
              <w:rPr>
                <w:rFonts w:cstheme="minorHAnsi"/>
              </w:rPr>
            </w:pPr>
          </w:p>
        </w:tc>
      </w:tr>
      <w:tr w:rsidR="00043592" w:rsidRPr="00165AA4" w14:paraId="3C5CC2A4" w14:textId="77777777" w:rsidTr="002E6396">
        <w:trPr>
          <w:trHeight w:val="58"/>
        </w:trPr>
        <w:tc>
          <w:tcPr>
            <w:tcW w:w="1055" w:type="dxa"/>
          </w:tcPr>
          <w:p w14:paraId="43C22832" w14:textId="77777777" w:rsidR="00043592" w:rsidRPr="00165AA4" w:rsidRDefault="00043592" w:rsidP="002E6396">
            <w:pPr>
              <w:jc w:val="center"/>
              <w:rPr>
                <w:rFonts w:cstheme="minorHAnsi"/>
                <w:b/>
              </w:rPr>
            </w:pPr>
            <w:r w:rsidRPr="00165AA4">
              <w:rPr>
                <w:rFonts w:eastAsia="Times New Roman" w:cstheme="minorHAnsi"/>
                <w:b/>
              </w:rPr>
              <w:t>Sc-2B.3:</w:t>
            </w:r>
          </w:p>
        </w:tc>
        <w:tc>
          <w:tcPr>
            <w:tcW w:w="3440" w:type="dxa"/>
          </w:tcPr>
          <w:p w14:paraId="0A8CD511" w14:textId="77777777" w:rsidR="00043592" w:rsidRPr="00165AA4" w:rsidRDefault="00043592" w:rsidP="002E6396">
            <w:pPr>
              <w:rPr>
                <w:rFonts w:cstheme="minorHAnsi"/>
              </w:rPr>
            </w:pPr>
            <w:r w:rsidRPr="00165AA4">
              <w:rPr>
                <w:rFonts w:eastAsia="Times New Roman" w:cstheme="minorHAnsi"/>
              </w:rPr>
              <w:t>School Leadership Team seeks out, and provides access to, professional learning opportunities that are differentiated, purposeful, effective, and high quality to benefit teachers and staff both individually and collectively.</w:t>
            </w:r>
          </w:p>
        </w:tc>
        <w:tc>
          <w:tcPr>
            <w:tcW w:w="810" w:type="dxa"/>
            <w:shd w:val="clear" w:color="auto" w:fill="auto"/>
          </w:tcPr>
          <w:p w14:paraId="57D6AAEA" w14:textId="77777777" w:rsidR="00043592" w:rsidRPr="00165AA4" w:rsidRDefault="00043592" w:rsidP="002E6396">
            <w:pPr>
              <w:rPr>
                <w:rFonts w:cstheme="minorHAnsi"/>
                <w:b/>
                <w:bCs/>
              </w:rPr>
            </w:pPr>
            <w:r w:rsidRPr="00165AA4">
              <w:rPr>
                <w:rFonts w:ascii="Segoe UI Symbol" w:eastAsia="MS Gothic" w:hAnsi="Segoe UI Symbol" w:cs="Segoe UI Symbol"/>
                <w:b/>
                <w:bCs/>
              </w:rPr>
              <w:t>☐</w:t>
            </w:r>
          </w:p>
        </w:tc>
        <w:tc>
          <w:tcPr>
            <w:tcW w:w="1170" w:type="dxa"/>
          </w:tcPr>
          <w:p w14:paraId="6167C69F" w14:textId="77777777" w:rsidR="00043592" w:rsidRPr="00165AA4" w:rsidRDefault="00043592" w:rsidP="002E6396">
            <w:pPr>
              <w:rPr>
                <w:rFonts w:cstheme="minorHAnsi"/>
              </w:rPr>
            </w:pPr>
            <w:r w:rsidRPr="00165AA4">
              <w:rPr>
                <w:rFonts w:ascii="Segoe UI Symbol" w:eastAsia="MS Gothic" w:hAnsi="Segoe UI Symbol" w:cs="Segoe UI Symbol"/>
                <w:b/>
                <w:bCs/>
              </w:rPr>
              <w:t>☐</w:t>
            </w:r>
          </w:p>
        </w:tc>
        <w:tc>
          <w:tcPr>
            <w:tcW w:w="2520" w:type="dxa"/>
          </w:tcPr>
          <w:p w14:paraId="653BA604" w14:textId="77777777" w:rsidR="00043592" w:rsidRPr="00165AA4" w:rsidRDefault="00043592" w:rsidP="002E6396">
            <w:pPr>
              <w:rPr>
                <w:rFonts w:cstheme="minorHAnsi"/>
              </w:rPr>
            </w:pPr>
          </w:p>
        </w:tc>
      </w:tr>
    </w:tbl>
    <w:p w14:paraId="0D0FA72D" w14:textId="77777777" w:rsidR="005A0630" w:rsidRPr="00165AA4" w:rsidRDefault="005A0630" w:rsidP="005A0630">
      <w:pPr>
        <w:spacing w:after="0"/>
        <w:rPr>
          <w:rFonts w:eastAsia="Times New Roman" w:cstheme="minorHAnsi"/>
          <w:b/>
        </w:rPr>
      </w:pPr>
    </w:p>
    <w:p w14:paraId="39BAA704" w14:textId="41163C2F" w:rsidR="005A0630" w:rsidRPr="00165AA4" w:rsidRDefault="005A0630" w:rsidP="005A0630">
      <w:pPr>
        <w:spacing w:after="0"/>
        <w:rPr>
          <w:rFonts w:cstheme="minorHAnsi"/>
        </w:rPr>
      </w:pPr>
      <w:r w:rsidRPr="00165AA4">
        <w:rPr>
          <w:rFonts w:eastAsia="Times New Roman" w:cstheme="minorHAnsi"/>
          <w:b/>
        </w:rPr>
        <w:t xml:space="preserve">Practice 2C: Set clear performance </w:t>
      </w:r>
      <w:proofErr w:type="gramStart"/>
      <w:r w:rsidRPr="00165AA4">
        <w:rPr>
          <w:rFonts w:eastAsia="Times New Roman" w:cstheme="minorHAnsi"/>
          <w:b/>
        </w:rPr>
        <w:t>expectations</w:t>
      </w:r>
      <w:proofErr w:type="gramEnd"/>
    </w:p>
    <w:tbl>
      <w:tblPr>
        <w:tblStyle w:val="TableGrid"/>
        <w:tblW w:w="8995" w:type="dxa"/>
        <w:tblLayout w:type="fixed"/>
        <w:tblLook w:val="04A0" w:firstRow="1" w:lastRow="0" w:firstColumn="1" w:lastColumn="0" w:noHBand="0" w:noVBand="1"/>
        <w:tblCaption w:val="Looking Beyond Faculty Review Form"/>
        <w:tblDescription w:val="Fields showing indicator number, description of indicator, check boxes for agree or disagree, and a field for explanation. Divided into sections of the four domains. Intended for faculty to review the practice review completed by the team."/>
      </w:tblPr>
      <w:tblGrid>
        <w:gridCol w:w="1055"/>
        <w:gridCol w:w="3440"/>
        <w:gridCol w:w="810"/>
        <w:gridCol w:w="1170"/>
        <w:gridCol w:w="2520"/>
      </w:tblGrid>
      <w:tr w:rsidR="00043592" w:rsidRPr="00165AA4" w14:paraId="2612C4F5" w14:textId="77777777" w:rsidTr="00A84A65">
        <w:trPr>
          <w:trHeight w:val="215"/>
          <w:tblHeader/>
        </w:trPr>
        <w:tc>
          <w:tcPr>
            <w:tcW w:w="1055" w:type="dxa"/>
            <w:shd w:val="clear" w:color="auto" w:fill="FBDDD9"/>
            <w:vAlign w:val="center"/>
          </w:tcPr>
          <w:p w14:paraId="0B2E3DB8" w14:textId="77777777" w:rsidR="00043592" w:rsidRPr="00165AA4" w:rsidRDefault="00043592" w:rsidP="002E6396">
            <w:pPr>
              <w:jc w:val="center"/>
              <w:rPr>
                <w:rFonts w:cstheme="minorHAnsi"/>
                <w:b/>
                <w:bCs/>
              </w:rPr>
            </w:pPr>
            <w:r w:rsidRPr="00165AA4">
              <w:rPr>
                <w:rFonts w:cstheme="minorHAnsi"/>
              </w:rPr>
              <w:br w:type="page"/>
            </w:r>
            <w:r w:rsidRPr="00165AA4">
              <w:rPr>
                <w:rFonts w:cstheme="minorHAnsi"/>
                <w:b/>
                <w:bCs/>
              </w:rPr>
              <w:t>Indicator</w:t>
            </w:r>
          </w:p>
        </w:tc>
        <w:tc>
          <w:tcPr>
            <w:tcW w:w="3440" w:type="dxa"/>
            <w:shd w:val="clear" w:color="auto" w:fill="FBDDD9"/>
            <w:vAlign w:val="center"/>
          </w:tcPr>
          <w:p w14:paraId="08026E93" w14:textId="77777777" w:rsidR="00043592" w:rsidRPr="00165AA4" w:rsidRDefault="00043592" w:rsidP="002E6396">
            <w:pPr>
              <w:jc w:val="center"/>
              <w:rPr>
                <w:rFonts w:cstheme="minorHAnsi"/>
                <w:b/>
                <w:bCs/>
              </w:rPr>
            </w:pPr>
            <w:r w:rsidRPr="00165AA4">
              <w:rPr>
                <w:rFonts w:cstheme="minorHAnsi"/>
                <w:b/>
                <w:bCs/>
              </w:rPr>
              <w:t>Description</w:t>
            </w:r>
          </w:p>
        </w:tc>
        <w:tc>
          <w:tcPr>
            <w:tcW w:w="810" w:type="dxa"/>
            <w:shd w:val="clear" w:color="auto" w:fill="FBDDD9"/>
            <w:vAlign w:val="center"/>
          </w:tcPr>
          <w:p w14:paraId="6058AFC1" w14:textId="77777777" w:rsidR="00043592" w:rsidRPr="00165AA4" w:rsidRDefault="00043592" w:rsidP="002E6396">
            <w:pPr>
              <w:jc w:val="center"/>
              <w:rPr>
                <w:rFonts w:cstheme="minorHAnsi"/>
                <w:b/>
                <w:bCs/>
              </w:rPr>
            </w:pPr>
            <w:r w:rsidRPr="00165AA4">
              <w:rPr>
                <w:rFonts w:cstheme="minorHAnsi"/>
                <w:b/>
                <w:bCs/>
              </w:rPr>
              <w:t>Agree</w:t>
            </w:r>
          </w:p>
        </w:tc>
        <w:tc>
          <w:tcPr>
            <w:tcW w:w="1170" w:type="dxa"/>
            <w:shd w:val="clear" w:color="auto" w:fill="FBDDD9"/>
            <w:vAlign w:val="center"/>
          </w:tcPr>
          <w:p w14:paraId="455B5B5A" w14:textId="77777777" w:rsidR="00043592" w:rsidRPr="00165AA4" w:rsidRDefault="00043592" w:rsidP="002E6396">
            <w:pPr>
              <w:jc w:val="center"/>
              <w:rPr>
                <w:rFonts w:cstheme="minorHAnsi"/>
                <w:b/>
                <w:bCs/>
              </w:rPr>
            </w:pPr>
            <w:r w:rsidRPr="00165AA4">
              <w:rPr>
                <w:rFonts w:cstheme="minorHAnsi"/>
                <w:b/>
                <w:bCs/>
              </w:rPr>
              <w:t>Disagree</w:t>
            </w:r>
          </w:p>
        </w:tc>
        <w:tc>
          <w:tcPr>
            <w:tcW w:w="2520" w:type="dxa"/>
            <w:shd w:val="clear" w:color="auto" w:fill="FBDDD9"/>
            <w:vAlign w:val="center"/>
          </w:tcPr>
          <w:p w14:paraId="5CCC562C" w14:textId="77777777" w:rsidR="00043592" w:rsidRPr="00165AA4" w:rsidRDefault="00043592" w:rsidP="002E6396">
            <w:pPr>
              <w:jc w:val="center"/>
              <w:rPr>
                <w:rFonts w:cstheme="minorHAnsi"/>
              </w:rPr>
            </w:pPr>
            <w:r w:rsidRPr="00165AA4">
              <w:rPr>
                <w:rFonts w:cstheme="minorHAnsi"/>
                <w:b/>
                <w:bCs/>
              </w:rPr>
              <w:t>If Disagree provide Explanation</w:t>
            </w:r>
          </w:p>
        </w:tc>
      </w:tr>
      <w:tr w:rsidR="00043592" w:rsidRPr="00165AA4" w14:paraId="23FC4F69" w14:textId="77777777" w:rsidTr="002E6396">
        <w:trPr>
          <w:trHeight w:val="58"/>
        </w:trPr>
        <w:tc>
          <w:tcPr>
            <w:tcW w:w="1055" w:type="dxa"/>
          </w:tcPr>
          <w:p w14:paraId="391A9EDB" w14:textId="77777777" w:rsidR="00043592" w:rsidRPr="00165AA4" w:rsidRDefault="00043592" w:rsidP="002E6396">
            <w:pPr>
              <w:jc w:val="center"/>
              <w:rPr>
                <w:rFonts w:cstheme="minorHAnsi"/>
                <w:b/>
              </w:rPr>
            </w:pPr>
            <w:r w:rsidRPr="00165AA4">
              <w:rPr>
                <w:rFonts w:eastAsia="Times New Roman" w:cstheme="minorHAnsi"/>
                <w:b/>
              </w:rPr>
              <w:t>Sc-2C.1:</w:t>
            </w:r>
          </w:p>
        </w:tc>
        <w:tc>
          <w:tcPr>
            <w:tcW w:w="3440" w:type="dxa"/>
          </w:tcPr>
          <w:p w14:paraId="4D4D05B5" w14:textId="77777777" w:rsidR="00043592" w:rsidRPr="00165AA4" w:rsidRDefault="00043592" w:rsidP="002E6396">
            <w:pPr>
              <w:rPr>
                <w:rFonts w:cstheme="minorHAnsi"/>
                <w:b/>
                <w:bCs/>
              </w:rPr>
            </w:pPr>
            <w:r w:rsidRPr="00165AA4">
              <w:rPr>
                <w:rFonts w:eastAsia="Times New Roman" w:cstheme="minorHAnsi"/>
              </w:rPr>
              <w:t>School Leadership Team provides clear written expectations for teachers, staff, and leaders in terms of roles, effort, and expected outcomes.</w:t>
            </w:r>
          </w:p>
        </w:tc>
        <w:tc>
          <w:tcPr>
            <w:tcW w:w="810" w:type="dxa"/>
            <w:shd w:val="clear" w:color="auto" w:fill="auto"/>
          </w:tcPr>
          <w:p w14:paraId="1EE0DBE7" w14:textId="77777777" w:rsidR="00043592" w:rsidRPr="00165AA4" w:rsidRDefault="00043592" w:rsidP="002E6396">
            <w:pPr>
              <w:rPr>
                <w:rFonts w:cstheme="minorHAnsi"/>
                <w:b/>
                <w:bCs/>
              </w:rPr>
            </w:pPr>
            <w:r w:rsidRPr="00165AA4">
              <w:rPr>
                <w:rFonts w:ascii="Segoe UI Symbol" w:eastAsia="MS Gothic" w:hAnsi="Segoe UI Symbol" w:cs="Segoe UI Symbol"/>
                <w:b/>
                <w:bCs/>
              </w:rPr>
              <w:t>☐</w:t>
            </w:r>
          </w:p>
        </w:tc>
        <w:tc>
          <w:tcPr>
            <w:tcW w:w="1170" w:type="dxa"/>
          </w:tcPr>
          <w:p w14:paraId="3360FD04" w14:textId="77777777" w:rsidR="00043592" w:rsidRPr="00165AA4" w:rsidRDefault="00043592" w:rsidP="002E6396">
            <w:pPr>
              <w:rPr>
                <w:rFonts w:cstheme="minorHAnsi"/>
              </w:rPr>
            </w:pPr>
            <w:r w:rsidRPr="00165AA4">
              <w:rPr>
                <w:rFonts w:ascii="Segoe UI Symbol" w:eastAsia="MS Gothic" w:hAnsi="Segoe UI Symbol" w:cs="Segoe UI Symbol"/>
                <w:b/>
                <w:bCs/>
              </w:rPr>
              <w:t>☐</w:t>
            </w:r>
          </w:p>
        </w:tc>
        <w:tc>
          <w:tcPr>
            <w:tcW w:w="2520" w:type="dxa"/>
          </w:tcPr>
          <w:p w14:paraId="2AD762F6" w14:textId="77777777" w:rsidR="00043592" w:rsidRPr="00165AA4" w:rsidRDefault="00043592" w:rsidP="002E6396">
            <w:pPr>
              <w:rPr>
                <w:rFonts w:cstheme="minorHAnsi"/>
              </w:rPr>
            </w:pPr>
          </w:p>
        </w:tc>
      </w:tr>
      <w:tr w:rsidR="00043592" w:rsidRPr="00165AA4" w14:paraId="140902B8" w14:textId="77777777" w:rsidTr="002E6396">
        <w:trPr>
          <w:trHeight w:val="58"/>
        </w:trPr>
        <w:tc>
          <w:tcPr>
            <w:tcW w:w="1055" w:type="dxa"/>
          </w:tcPr>
          <w:p w14:paraId="217F3308" w14:textId="77777777" w:rsidR="00043592" w:rsidRPr="00165AA4" w:rsidRDefault="00043592" w:rsidP="002E6396">
            <w:pPr>
              <w:jc w:val="center"/>
              <w:rPr>
                <w:rFonts w:cstheme="minorHAnsi"/>
                <w:b/>
              </w:rPr>
            </w:pPr>
            <w:r w:rsidRPr="00165AA4">
              <w:rPr>
                <w:rFonts w:eastAsia="Times New Roman" w:cstheme="minorHAnsi"/>
                <w:b/>
              </w:rPr>
              <w:t>Sc-2C.2:</w:t>
            </w:r>
          </w:p>
        </w:tc>
        <w:tc>
          <w:tcPr>
            <w:tcW w:w="3440" w:type="dxa"/>
          </w:tcPr>
          <w:p w14:paraId="27D5831D" w14:textId="77777777" w:rsidR="00043592" w:rsidRPr="00165AA4" w:rsidRDefault="00043592" w:rsidP="002E6396">
            <w:pPr>
              <w:rPr>
                <w:rFonts w:cstheme="minorHAnsi"/>
                <w:b/>
                <w:bCs/>
              </w:rPr>
            </w:pPr>
            <w:r w:rsidRPr="00165AA4">
              <w:rPr>
                <w:rFonts w:eastAsia="Times New Roman" w:cstheme="minorHAnsi"/>
              </w:rPr>
              <w:t>School Leadership Team develops and implements schedules to reflect effective use of teacher and staff time, including time for teacher and staff collaboration, professional learning, and review of student data.</w:t>
            </w:r>
          </w:p>
        </w:tc>
        <w:tc>
          <w:tcPr>
            <w:tcW w:w="810" w:type="dxa"/>
            <w:shd w:val="clear" w:color="auto" w:fill="auto"/>
          </w:tcPr>
          <w:p w14:paraId="4513B4C5" w14:textId="77777777" w:rsidR="00043592" w:rsidRPr="00165AA4" w:rsidRDefault="00043592" w:rsidP="002E6396">
            <w:pPr>
              <w:rPr>
                <w:rFonts w:cstheme="minorHAnsi"/>
                <w:b/>
                <w:bCs/>
              </w:rPr>
            </w:pPr>
            <w:r w:rsidRPr="00165AA4">
              <w:rPr>
                <w:rFonts w:ascii="Segoe UI Symbol" w:eastAsia="MS Gothic" w:hAnsi="Segoe UI Symbol" w:cs="Segoe UI Symbol"/>
                <w:b/>
                <w:bCs/>
              </w:rPr>
              <w:t>☐</w:t>
            </w:r>
          </w:p>
        </w:tc>
        <w:tc>
          <w:tcPr>
            <w:tcW w:w="1170" w:type="dxa"/>
          </w:tcPr>
          <w:p w14:paraId="200ABD1D" w14:textId="77777777" w:rsidR="00043592" w:rsidRPr="00165AA4" w:rsidRDefault="00043592" w:rsidP="002E6396">
            <w:pPr>
              <w:rPr>
                <w:rFonts w:cstheme="minorHAnsi"/>
              </w:rPr>
            </w:pPr>
            <w:r w:rsidRPr="00165AA4">
              <w:rPr>
                <w:rFonts w:ascii="Segoe UI Symbol" w:eastAsia="MS Gothic" w:hAnsi="Segoe UI Symbol" w:cs="Segoe UI Symbol"/>
                <w:b/>
                <w:bCs/>
              </w:rPr>
              <w:t>☐</w:t>
            </w:r>
          </w:p>
        </w:tc>
        <w:tc>
          <w:tcPr>
            <w:tcW w:w="2520" w:type="dxa"/>
          </w:tcPr>
          <w:p w14:paraId="5705C951" w14:textId="77777777" w:rsidR="00043592" w:rsidRPr="00165AA4" w:rsidRDefault="00043592" w:rsidP="002E6396">
            <w:pPr>
              <w:rPr>
                <w:rFonts w:cstheme="minorHAnsi"/>
              </w:rPr>
            </w:pPr>
          </w:p>
        </w:tc>
      </w:tr>
      <w:tr w:rsidR="00043592" w:rsidRPr="00165AA4" w14:paraId="325C01D0" w14:textId="77777777" w:rsidTr="002E6396">
        <w:trPr>
          <w:trHeight w:val="58"/>
        </w:trPr>
        <w:tc>
          <w:tcPr>
            <w:tcW w:w="1055" w:type="dxa"/>
          </w:tcPr>
          <w:p w14:paraId="38B9FB9A" w14:textId="77777777" w:rsidR="00043592" w:rsidRPr="00165AA4" w:rsidRDefault="00043592" w:rsidP="002E6396">
            <w:pPr>
              <w:jc w:val="center"/>
              <w:rPr>
                <w:rFonts w:cstheme="minorHAnsi"/>
                <w:b/>
              </w:rPr>
            </w:pPr>
            <w:r w:rsidRPr="00165AA4">
              <w:rPr>
                <w:rFonts w:eastAsia="Times New Roman" w:cstheme="minorHAnsi"/>
                <w:b/>
              </w:rPr>
              <w:t>Sc-2C.3:</w:t>
            </w:r>
          </w:p>
        </w:tc>
        <w:tc>
          <w:tcPr>
            <w:tcW w:w="3440" w:type="dxa"/>
          </w:tcPr>
          <w:p w14:paraId="51F6039C" w14:textId="77777777" w:rsidR="00043592" w:rsidRPr="00165AA4" w:rsidRDefault="00043592" w:rsidP="002E6396">
            <w:pPr>
              <w:rPr>
                <w:rFonts w:cstheme="minorHAnsi"/>
              </w:rPr>
            </w:pPr>
            <w:r w:rsidRPr="00165AA4">
              <w:rPr>
                <w:rFonts w:eastAsia="Times New Roman" w:cstheme="minorHAnsi"/>
              </w:rPr>
              <w:t>School Leadership Team examines, at least once a semester, teacher, staff, and leader role descriptions and commitments so that responsibilities can be equitably distributed.</w:t>
            </w:r>
          </w:p>
        </w:tc>
        <w:tc>
          <w:tcPr>
            <w:tcW w:w="810" w:type="dxa"/>
            <w:shd w:val="clear" w:color="auto" w:fill="auto"/>
          </w:tcPr>
          <w:p w14:paraId="65F54825" w14:textId="77777777" w:rsidR="00043592" w:rsidRPr="00165AA4" w:rsidRDefault="00043592" w:rsidP="002E6396">
            <w:pPr>
              <w:rPr>
                <w:rFonts w:cstheme="minorHAnsi"/>
                <w:b/>
                <w:bCs/>
              </w:rPr>
            </w:pPr>
            <w:r w:rsidRPr="00165AA4">
              <w:rPr>
                <w:rFonts w:ascii="Segoe UI Symbol" w:eastAsia="MS Gothic" w:hAnsi="Segoe UI Symbol" w:cs="Segoe UI Symbol"/>
                <w:b/>
                <w:bCs/>
              </w:rPr>
              <w:t>☐</w:t>
            </w:r>
          </w:p>
        </w:tc>
        <w:tc>
          <w:tcPr>
            <w:tcW w:w="1170" w:type="dxa"/>
          </w:tcPr>
          <w:p w14:paraId="0DDD906E" w14:textId="77777777" w:rsidR="00043592" w:rsidRPr="00165AA4" w:rsidRDefault="00043592" w:rsidP="002E6396">
            <w:pPr>
              <w:rPr>
                <w:rFonts w:cstheme="minorHAnsi"/>
              </w:rPr>
            </w:pPr>
            <w:r w:rsidRPr="00165AA4">
              <w:rPr>
                <w:rFonts w:ascii="Segoe UI Symbol" w:eastAsia="MS Gothic" w:hAnsi="Segoe UI Symbol" w:cs="Segoe UI Symbol"/>
                <w:b/>
                <w:bCs/>
              </w:rPr>
              <w:t>☐</w:t>
            </w:r>
          </w:p>
        </w:tc>
        <w:tc>
          <w:tcPr>
            <w:tcW w:w="2520" w:type="dxa"/>
          </w:tcPr>
          <w:p w14:paraId="07FA8F66" w14:textId="77777777" w:rsidR="00043592" w:rsidRPr="00165AA4" w:rsidRDefault="00043592" w:rsidP="002E6396">
            <w:pPr>
              <w:rPr>
                <w:rFonts w:cstheme="minorHAnsi"/>
              </w:rPr>
            </w:pPr>
          </w:p>
        </w:tc>
      </w:tr>
    </w:tbl>
    <w:p w14:paraId="2C8D237E" w14:textId="77777777" w:rsidR="005A0630" w:rsidRPr="00165AA4" w:rsidRDefault="005A0630">
      <w:pPr>
        <w:rPr>
          <w:rFonts w:cstheme="minorHAnsi"/>
        </w:rPr>
      </w:pPr>
    </w:p>
    <w:tbl>
      <w:tblPr>
        <w:tblStyle w:val="TableGrid"/>
        <w:tblW w:w="8995" w:type="dxa"/>
        <w:tblLayout w:type="fixed"/>
        <w:tblLook w:val="04A0" w:firstRow="1" w:lastRow="0" w:firstColumn="1" w:lastColumn="0" w:noHBand="0" w:noVBand="1"/>
        <w:tblCaption w:val="Looking Beyond Faculty Review Form"/>
        <w:tblDescription w:val="Fields showing indicator number, description of indicator, check boxes for agree or disagree, and a field for explanation. Divided into sections of the four domains. Intended for faculty to review the practice review completed by the team."/>
      </w:tblPr>
      <w:tblGrid>
        <w:gridCol w:w="8995"/>
      </w:tblGrid>
      <w:tr w:rsidR="00043592" w:rsidRPr="00165AA4" w14:paraId="396FF3FA" w14:textId="77777777" w:rsidTr="002E6396">
        <w:trPr>
          <w:trHeight w:val="404"/>
        </w:trPr>
        <w:tc>
          <w:tcPr>
            <w:tcW w:w="8995" w:type="dxa"/>
            <w:shd w:val="clear" w:color="auto" w:fill="5FAEE6"/>
            <w:vAlign w:val="center"/>
          </w:tcPr>
          <w:p w14:paraId="0EBE6687" w14:textId="77777777" w:rsidR="00043592" w:rsidRPr="00165AA4" w:rsidRDefault="00043592" w:rsidP="002E6396">
            <w:pPr>
              <w:jc w:val="center"/>
              <w:rPr>
                <w:rFonts w:cstheme="minorHAnsi"/>
                <w:b/>
                <w:bCs/>
                <w:color w:val="FFFFFF" w:themeColor="background1"/>
              </w:rPr>
            </w:pPr>
            <w:r w:rsidRPr="00165AA4">
              <w:rPr>
                <w:rFonts w:eastAsia="Times New Roman" w:cstheme="minorHAnsi"/>
                <w:b/>
              </w:rPr>
              <w:lastRenderedPageBreak/>
              <w:t>Domain 3:</w:t>
            </w:r>
            <w:r w:rsidRPr="00165AA4">
              <w:rPr>
                <w:rFonts w:eastAsia="Times New Roman" w:cstheme="minorHAnsi"/>
                <w:color w:val="FFFFFF"/>
              </w:rPr>
              <w:t xml:space="preserve"> </w:t>
            </w:r>
            <w:r w:rsidRPr="00165AA4">
              <w:rPr>
                <w:rFonts w:eastAsia="Times New Roman" w:cstheme="minorHAnsi"/>
                <w:b/>
              </w:rPr>
              <w:t>Instructional Transformation</w:t>
            </w:r>
          </w:p>
        </w:tc>
      </w:tr>
    </w:tbl>
    <w:p w14:paraId="5070E4CC" w14:textId="77777777" w:rsidR="005A0630" w:rsidRPr="00165AA4" w:rsidRDefault="005A0630" w:rsidP="005A0630">
      <w:pPr>
        <w:spacing w:after="0"/>
        <w:rPr>
          <w:rFonts w:eastAsia="Times New Roman" w:cstheme="minorHAnsi"/>
          <w:b/>
          <w:color w:val="000000"/>
        </w:rPr>
      </w:pPr>
    </w:p>
    <w:p w14:paraId="3D9770D1" w14:textId="45A11A0B" w:rsidR="005A0630" w:rsidRPr="00165AA4" w:rsidRDefault="005A0630" w:rsidP="005A0630">
      <w:pPr>
        <w:spacing w:after="0"/>
        <w:rPr>
          <w:rFonts w:cstheme="minorHAnsi"/>
        </w:rPr>
      </w:pPr>
      <w:r w:rsidRPr="00165AA4">
        <w:rPr>
          <w:rFonts w:eastAsia="Times New Roman" w:cstheme="minorHAnsi"/>
          <w:b/>
          <w:color w:val="000000"/>
        </w:rPr>
        <w:t xml:space="preserve">Practice 3A. Diagnose and respond to student learning </w:t>
      </w:r>
      <w:proofErr w:type="gramStart"/>
      <w:r w:rsidRPr="00165AA4">
        <w:rPr>
          <w:rFonts w:eastAsia="Times New Roman" w:cstheme="minorHAnsi"/>
          <w:b/>
          <w:color w:val="000000"/>
        </w:rPr>
        <w:t>needs</w:t>
      </w:r>
      <w:proofErr w:type="gramEnd"/>
    </w:p>
    <w:tbl>
      <w:tblPr>
        <w:tblStyle w:val="TableGrid"/>
        <w:tblW w:w="8995" w:type="dxa"/>
        <w:tblLayout w:type="fixed"/>
        <w:tblLook w:val="04A0" w:firstRow="1" w:lastRow="0" w:firstColumn="1" w:lastColumn="0" w:noHBand="0" w:noVBand="1"/>
        <w:tblCaption w:val="Looking Beyond Faculty Review Form"/>
        <w:tblDescription w:val="Fields showing indicator number, description of indicator, check boxes for agree or disagree, and a field for explanation. Divided into sections of the four domains. Intended for faculty to review the practice review completed by the team."/>
      </w:tblPr>
      <w:tblGrid>
        <w:gridCol w:w="1055"/>
        <w:gridCol w:w="3440"/>
        <w:gridCol w:w="810"/>
        <w:gridCol w:w="1170"/>
        <w:gridCol w:w="2520"/>
      </w:tblGrid>
      <w:tr w:rsidR="00043592" w:rsidRPr="00165AA4" w14:paraId="7D4CAFE6" w14:textId="77777777" w:rsidTr="00A84A65">
        <w:trPr>
          <w:trHeight w:val="80"/>
          <w:tblHeader/>
        </w:trPr>
        <w:tc>
          <w:tcPr>
            <w:tcW w:w="1055" w:type="dxa"/>
            <w:shd w:val="clear" w:color="auto" w:fill="D0E8F8"/>
            <w:vAlign w:val="center"/>
          </w:tcPr>
          <w:p w14:paraId="58485B15" w14:textId="77777777" w:rsidR="00043592" w:rsidRPr="00165AA4" w:rsidRDefault="00043592" w:rsidP="002E6396">
            <w:pPr>
              <w:jc w:val="center"/>
              <w:rPr>
                <w:rFonts w:cstheme="minorHAnsi"/>
                <w:b/>
                <w:bCs/>
                <w:color w:val="000000"/>
              </w:rPr>
            </w:pPr>
            <w:r w:rsidRPr="00165AA4">
              <w:rPr>
                <w:rFonts w:cstheme="minorHAnsi"/>
              </w:rPr>
              <w:br w:type="page"/>
            </w:r>
            <w:r w:rsidRPr="00165AA4">
              <w:rPr>
                <w:rFonts w:cstheme="minorHAnsi"/>
                <w:b/>
                <w:bCs/>
                <w:color w:val="000000"/>
              </w:rPr>
              <w:t>Indicator</w:t>
            </w:r>
          </w:p>
        </w:tc>
        <w:tc>
          <w:tcPr>
            <w:tcW w:w="3440" w:type="dxa"/>
            <w:shd w:val="clear" w:color="auto" w:fill="D0E8F8"/>
            <w:vAlign w:val="center"/>
          </w:tcPr>
          <w:p w14:paraId="6ADB1237" w14:textId="77777777" w:rsidR="00043592" w:rsidRPr="00165AA4" w:rsidRDefault="00043592" w:rsidP="002E6396">
            <w:pPr>
              <w:jc w:val="center"/>
              <w:rPr>
                <w:rFonts w:cstheme="minorHAnsi"/>
                <w:b/>
                <w:bCs/>
                <w:color w:val="000000"/>
              </w:rPr>
            </w:pPr>
            <w:r w:rsidRPr="00165AA4">
              <w:rPr>
                <w:rFonts w:cstheme="minorHAnsi"/>
                <w:b/>
                <w:bCs/>
                <w:color w:val="000000"/>
              </w:rPr>
              <w:t>Description</w:t>
            </w:r>
          </w:p>
        </w:tc>
        <w:tc>
          <w:tcPr>
            <w:tcW w:w="810" w:type="dxa"/>
            <w:shd w:val="clear" w:color="auto" w:fill="D0E8F8"/>
            <w:vAlign w:val="center"/>
          </w:tcPr>
          <w:p w14:paraId="7156A843" w14:textId="77777777" w:rsidR="00043592" w:rsidRPr="00165AA4" w:rsidRDefault="00043592" w:rsidP="002E6396">
            <w:pPr>
              <w:jc w:val="center"/>
              <w:rPr>
                <w:rFonts w:cstheme="minorHAnsi"/>
                <w:b/>
                <w:bCs/>
              </w:rPr>
            </w:pPr>
            <w:r w:rsidRPr="00165AA4">
              <w:rPr>
                <w:rFonts w:cstheme="minorHAnsi"/>
                <w:b/>
                <w:bCs/>
              </w:rPr>
              <w:t>Agree</w:t>
            </w:r>
          </w:p>
        </w:tc>
        <w:tc>
          <w:tcPr>
            <w:tcW w:w="1170" w:type="dxa"/>
            <w:shd w:val="clear" w:color="auto" w:fill="D0E8F8"/>
            <w:vAlign w:val="center"/>
          </w:tcPr>
          <w:p w14:paraId="2481FBEA" w14:textId="77777777" w:rsidR="00043592" w:rsidRPr="00165AA4" w:rsidRDefault="00043592" w:rsidP="002E6396">
            <w:pPr>
              <w:jc w:val="center"/>
              <w:rPr>
                <w:rFonts w:cstheme="minorHAnsi"/>
                <w:b/>
                <w:bCs/>
              </w:rPr>
            </w:pPr>
            <w:r w:rsidRPr="00165AA4">
              <w:rPr>
                <w:rFonts w:cstheme="minorHAnsi"/>
                <w:b/>
                <w:bCs/>
              </w:rPr>
              <w:t>Disagree</w:t>
            </w:r>
          </w:p>
        </w:tc>
        <w:tc>
          <w:tcPr>
            <w:tcW w:w="2520" w:type="dxa"/>
            <w:shd w:val="clear" w:color="auto" w:fill="D0E8F8"/>
            <w:vAlign w:val="center"/>
          </w:tcPr>
          <w:p w14:paraId="29AA174D" w14:textId="77777777" w:rsidR="00043592" w:rsidRPr="00165AA4" w:rsidRDefault="00043592" w:rsidP="002E6396">
            <w:pPr>
              <w:jc w:val="center"/>
              <w:rPr>
                <w:rFonts w:cstheme="minorHAnsi"/>
              </w:rPr>
            </w:pPr>
            <w:r w:rsidRPr="00165AA4">
              <w:rPr>
                <w:rFonts w:cstheme="minorHAnsi"/>
                <w:b/>
                <w:bCs/>
              </w:rPr>
              <w:t>If Disagree provide Explanation</w:t>
            </w:r>
          </w:p>
        </w:tc>
      </w:tr>
      <w:tr w:rsidR="00043592" w:rsidRPr="00165AA4" w14:paraId="3D5B1FA0" w14:textId="77777777" w:rsidTr="002E6396">
        <w:trPr>
          <w:trHeight w:val="58"/>
        </w:trPr>
        <w:tc>
          <w:tcPr>
            <w:tcW w:w="1055" w:type="dxa"/>
          </w:tcPr>
          <w:p w14:paraId="0204FCF9" w14:textId="77777777" w:rsidR="00043592" w:rsidRPr="00165AA4" w:rsidRDefault="00043592" w:rsidP="002E6396">
            <w:pPr>
              <w:jc w:val="center"/>
              <w:rPr>
                <w:rFonts w:cstheme="minorHAnsi"/>
                <w:b/>
              </w:rPr>
            </w:pPr>
            <w:r w:rsidRPr="00165AA4">
              <w:rPr>
                <w:rFonts w:eastAsia="Times New Roman" w:cstheme="minorHAnsi"/>
                <w:b/>
              </w:rPr>
              <w:t>Sc-3A.1:</w:t>
            </w:r>
          </w:p>
        </w:tc>
        <w:tc>
          <w:tcPr>
            <w:tcW w:w="3440" w:type="dxa"/>
          </w:tcPr>
          <w:p w14:paraId="14699E06" w14:textId="77777777" w:rsidR="00043592" w:rsidRPr="00165AA4" w:rsidRDefault="00043592" w:rsidP="002E6396">
            <w:pPr>
              <w:rPr>
                <w:rFonts w:cstheme="minorHAnsi"/>
                <w:b/>
                <w:bCs/>
              </w:rPr>
            </w:pPr>
            <w:r w:rsidRPr="00165AA4">
              <w:rPr>
                <w:rFonts w:eastAsia="Times New Roman" w:cstheme="minorHAnsi"/>
              </w:rPr>
              <w:t>School teams (e.g., School Leadership Team, grade level teams, vertical teams, subject area teams, PLCs) meet regularly (at least monthly) to review implementation data (e.g., documentation from walkthroughs, practice fidelity, training, coaching) and student data (academic and socio-behavioral) for all students as well as subgroups and individual students.</w:t>
            </w:r>
          </w:p>
        </w:tc>
        <w:tc>
          <w:tcPr>
            <w:tcW w:w="810" w:type="dxa"/>
            <w:shd w:val="clear" w:color="auto" w:fill="auto"/>
          </w:tcPr>
          <w:p w14:paraId="32DFFD30" w14:textId="77777777" w:rsidR="00043592" w:rsidRPr="00165AA4" w:rsidRDefault="00043592" w:rsidP="002E6396">
            <w:pPr>
              <w:rPr>
                <w:rFonts w:cstheme="minorHAnsi"/>
                <w:b/>
                <w:bCs/>
              </w:rPr>
            </w:pPr>
            <w:r w:rsidRPr="00165AA4">
              <w:rPr>
                <w:rFonts w:ascii="Segoe UI Symbol" w:eastAsia="MS Gothic" w:hAnsi="Segoe UI Symbol" w:cs="Segoe UI Symbol"/>
                <w:b/>
                <w:bCs/>
              </w:rPr>
              <w:t>☐</w:t>
            </w:r>
          </w:p>
        </w:tc>
        <w:tc>
          <w:tcPr>
            <w:tcW w:w="1170" w:type="dxa"/>
          </w:tcPr>
          <w:p w14:paraId="5600DCF9" w14:textId="77777777" w:rsidR="00043592" w:rsidRPr="00165AA4" w:rsidRDefault="00043592" w:rsidP="002E6396">
            <w:pPr>
              <w:rPr>
                <w:rFonts w:cstheme="minorHAnsi"/>
              </w:rPr>
            </w:pPr>
            <w:r w:rsidRPr="00165AA4">
              <w:rPr>
                <w:rFonts w:ascii="Segoe UI Symbol" w:eastAsia="MS Gothic" w:hAnsi="Segoe UI Symbol" w:cs="Segoe UI Symbol"/>
                <w:b/>
                <w:bCs/>
              </w:rPr>
              <w:t>☐</w:t>
            </w:r>
          </w:p>
        </w:tc>
        <w:tc>
          <w:tcPr>
            <w:tcW w:w="2520" w:type="dxa"/>
          </w:tcPr>
          <w:p w14:paraId="7A2A21AF" w14:textId="77777777" w:rsidR="00043592" w:rsidRPr="00165AA4" w:rsidRDefault="00043592" w:rsidP="002E6396">
            <w:pPr>
              <w:rPr>
                <w:rFonts w:cstheme="minorHAnsi"/>
              </w:rPr>
            </w:pPr>
          </w:p>
        </w:tc>
      </w:tr>
      <w:tr w:rsidR="00043592" w:rsidRPr="00165AA4" w14:paraId="59212F57" w14:textId="77777777" w:rsidTr="002E6396">
        <w:trPr>
          <w:trHeight w:val="58"/>
        </w:trPr>
        <w:tc>
          <w:tcPr>
            <w:tcW w:w="1055" w:type="dxa"/>
          </w:tcPr>
          <w:p w14:paraId="6BD90A13" w14:textId="77777777" w:rsidR="00043592" w:rsidRPr="00165AA4" w:rsidRDefault="00043592" w:rsidP="002E6396">
            <w:pPr>
              <w:jc w:val="center"/>
              <w:rPr>
                <w:rFonts w:cstheme="minorHAnsi"/>
                <w:b/>
              </w:rPr>
            </w:pPr>
            <w:r w:rsidRPr="00165AA4">
              <w:rPr>
                <w:rFonts w:eastAsia="Times New Roman" w:cstheme="minorHAnsi"/>
                <w:b/>
              </w:rPr>
              <w:t>Sc-3A.2:</w:t>
            </w:r>
          </w:p>
        </w:tc>
        <w:tc>
          <w:tcPr>
            <w:tcW w:w="3440" w:type="dxa"/>
          </w:tcPr>
          <w:p w14:paraId="006469A7" w14:textId="77777777" w:rsidR="00043592" w:rsidRPr="00165AA4" w:rsidRDefault="00043592" w:rsidP="002E6396">
            <w:pPr>
              <w:rPr>
                <w:rFonts w:cstheme="minorHAnsi"/>
                <w:b/>
                <w:bCs/>
              </w:rPr>
            </w:pPr>
            <w:r w:rsidRPr="00165AA4">
              <w:rPr>
                <w:rFonts w:eastAsia="Times New Roman" w:cstheme="minorHAnsi"/>
              </w:rPr>
              <w:t>School Leadership Team works with the district and state to secure needed resources for instructional improvement.</w:t>
            </w:r>
          </w:p>
        </w:tc>
        <w:tc>
          <w:tcPr>
            <w:tcW w:w="810" w:type="dxa"/>
            <w:shd w:val="clear" w:color="auto" w:fill="auto"/>
          </w:tcPr>
          <w:p w14:paraId="2735CAC4" w14:textId="77777777" w:rsidR="00043592" w:rsidRPr="00165AA4" w:rsidRDefault="00043592" w:rsidP="002E6396">
            <w:pPr>
              <w:rPr>
                <w:rFonts w:cstheme="minorHAnsi"/>
                <w:b/>
                <w:bCs/>
              </w:rPr>
            </w:pPr>
            <w:r w:rsidRPr="00165AA4">
              <w:rPr>
                <w:rFonts w:ascii="Segoe UI Symbol" w:eastAsia="MS Gothic" w:hAnsi="Segoe UI Symbol" w:cs="Segoe UI Symbol"/>
                <w:b/>
                <w:bCs/>
              </w:rPr>
              <w:t>☐</w:t>
            </w:r>
          </w:p>
        </w:tc>
        <w:tc>
          <w:tcPr>
            <w:tcW w:w="1170" w:type="dxa"/>
          </w:tcPr>
          <w:p w14:paraId="55B0834A" w14:textId="77777777" w:rsidR="00043592" w:rsidRPr="00165AA4" w:rsidRDefault="00043592" w:rsidP="002E6396">
            <w:pPr>
              <w:rPr>
                <w:rFonts w:cstheme="minorHAnsi"/>
              </w:rPr>
            </w:pPr>
            <w:r w:rsidRPr="00165AA4">
              <w:rPr>
                <w:rFonts w:ascii="Segoe UI Symbol" w:eastAsia="MS Gothic" w:hAnsi="Segoe UI Symbol" w:cs="Segoe UI Symbol"/>
                <w:b/>
                <w:bCs/>
              </w:rPr>
              <w:t>☐</w:t>
            </w:r>
          </w:p>
        </w:tc>
        <w:tc>
          <w:tcPr>
            <w:tcW w:w="2520" w:type="dxa"/>
          </w:tcPr>
          <w:p w14:paraId="6FA99E0C" w14:textId="77777777" w:rsidR="00043592" w:rsidRPr="00165AA4" w:rsidRDefault="00043592" w:rsidP="002E6396">
            <w:pPr>
              <w:rPr>
                <w:rFonts w:cstheme="minorHAnsi"/>
              </w:rPr>
            </w:pPr>
          </w:p>
        </w:tc>
      </w:tr>
      <w:tr w:rsidR="00043592" w:rsidRPr="00165AA4" w14:paraId="3179B1AB" w14:textId="77777777" w:rsidTr="002E6396">
        <w:trPr>
          <w:trHeight w:val="58"/>
        </w:trPr>
        <w:tc>
          <w:tcPr>
            <w:tcW w:w="1055" w:type="dxa"/>
          </w:tcPr>
          <w:p w14:paraId="6921F58B" w14:textId="77777777" w:rsidR="00043592" w:rsidRPr="00165AA4" w:rsidRDefault="00043592" w:rsidP="002E6396">
            <w:pPr>
              <w:jc w:val="center"/>
              <w:rPr>
                <w:rFonts w:cstheme="minorHAnsi"/>
                <w:b/>
              </w:rPr>
            </w:pPr>
            <w:r w:rsidRPr="00165AA4">
              <w:rPr>
                <w:rFonts w:eastAsia="Times New Roman" w:cstheme="minorHAnsi"/>
                <w:b/>
              </w:rPr>
              <w:t>Sc-3A.3:</w:t>
            </w:r>
          </w:p>
        </w:tc>
        <w:tc>
          <w:tcPr>
            <w:tcW w:w="3440" w:type="dxa"/>
          </w:tcPr>
          <w:p w14:paraId="56D5C6A3" w14:textId="77777777" w:rsidR="00043592" w:rsidRPr="00165AA4" w:rsidRDefault="00043592" w:rsidP="002E6396">
            <w:pPr>
              <w:rPr>
                <w:rFonts w:cstheme="minorHAnsi"/>
              </w:rPr>
            </w:pPr>
            <w:r w:rsidRPr="00165AA4">
              <w:rPr>
                <w:rFonts w:eastAsia="Times New Roman" w:cstheme="minorHAnsi"/>
              </w:rPr>
              <w:t>School teams (e.g., School Leadership Team, grade level teams, vertical teams, subject area teams, PLCs) use student learning data and instructional strategy data to design fluid instructional groupings that respond to student need.</w:t>
            </w:r>
          </w:p>
        </w:tc>
        <w:tc>
          <w:tcPr>
            <w:tcW w:w="810" w:type="dxa"/>
            <w:shd w:val="clear" w:color="auto" w:fill="auto"/>
          </w:tcPr>
          <w:p w14:paraId="62323FB1" w14:textId="77777777" w:rsidR="00043592" w:rsidRPr="00165AA4" w:rsidRDefault="00043592" w:rsidP="002E6396">
            <w:pPr>
              <w:rPr>
                <w:rFonts w:cstheme="minorHAnsi"/>
                <w:b/>
                <w:bCs/>
              </w:rPr>
            </w:pPr>
            <w:r w:rsidRPr="00165AA4">
              <w:rPr>
                <w:rFonts w:ascii="Segoe UI Symbol" w:eastAsia="MS Gothic" w:hAnsi="Segoe UI Symbol" w:cs="Segoe UI Symbol"/>
                <w:b/>
                <w:bCs/>
              </w:rPr>
              <w:t>☐</w:t>
            </w:r>
          </w:p>
        </w:tc>
        <w:tc>
          <w:tcPr>
            <w:tcW w:w="1170" w:type="dxa"/>
          </w:tcPr>
          <w:p w14:paraId="3CC25965" w14:textId="77777777" w:rsidR="00043592" w:rsidRPr="00165AA4" w:rsidRDefault="00043592" w:rsidP="002E6396">
            <w:pPr>
              <w:rPr>
                <w:rFonts w:cstheme="minorHAnsi"/>
              </w:rPr>
            </w:pPr>
            <w:r w:rsidRPr="00165AA4">
              <w:rPr>
                <w:rFonts w:ascii="Segoe UI Symbol" w:eastAsia="MS Gothic" w:hAnsi="Segoe UI Symbol" w:cs="Segoe UI Symbol"/>
                <w:b/>
                <w:bCs/>
              </w:rPr>
              <w:t>☐</w:t>
            </w:r>
          </w:p>
        </w:tc>
        <w:tc>
          <w:tcPr>
            <w:tcW w:w="2520" w:type="dxa"/>
          </w:tcPr>
          <w:p w14:paraId="06EC4758" w14:textId="77777777" w:rsidR="00043592" w:rsidRPr="00165AA4" w:rsidRDefault="00043592" w:rsidP="002E6396">
            <w:pPr>
              <w:rPr>
                <w:rFonts w:cstheme="minorHAnsi"/>
              </w:rPr>
            </w:pPr>
          </w:p>
        </w:tc>
      </w:tr>
    </w:tbl>
    <w:p w14:paraId="7EF0775C" w14:textId="77777777" w:rsidR="005A0630" w:rsidRPr="00165AA4" w:rsidRDefault="005A0630" w:rsidP="005A0630">
      <w:pPr>
        <w:spacing w:after="0"/>
        <w:rPr>
          <w:rFonts w:eastAsia="Times New Roman" w:cstheme="minorHAnsi"/>
          <w:b/>
        </w:rPr>
      </w:pPr>
    </w:p>
    <w:p w14:paraId="72447633" w14:textId="49E20541" w:rsidR="005A0630" w:rsidRPr="00165AA4" w:rsidRDefault="005A0630" w:rsidP="005A0630">
      <w:pPr>
        <w:spacing w:after="0"/>
        <w:rPr>
          <w:rFonts w:cstheme="minorHAnsi"/>
        </w:rPr>
      </w:pPr>
      <w:r w:rsidRPr="00165AA4">
        <w:rPr>
          <w:rFonts w:eastAsia="Times New Roman" w:cstheme="minorHAnsi"/>
          <w:b/>
        </w:rPr>
        <w:t xml:space="preserve">Practice 3B: Provide rigorous, evidence-based </w:t>
      </w:r>
      <w:proofErr w:type="gramStart"/>
      <w:r w:rsidRPr="00165AA4">
        <w:rPr>
          <w:rFonts w:eastAsia="Times New Roman" w:cstheme="minorHAnsi"/>
          <w:b/>
        </w:rPr>
        <w:t>instruction</w:t>
      </w:r>
      <w:proofErr w:type="gramEnd"/>
    </w:p>
    <w:tbl>
      <w:tblPr>
        <w:tblStyle w:val="TableGrid"/>
        <w:tblW w:w="8995" w:type="dxa"/>
        <w:tblLayout w:type="fixed"/>
        <w:tblLook w:val="04A0" w:firstRow="1" w:lastRow="0" w:firstColumn="1" w:lastColumn="0" w:noHBand="0" w:noVBand="1"/>
        <w:tblCaption w:val="Looking Beyond Faculty Review Form"/>
        <w:tblDescription w:val="Fields showing indicator number, description of indicator, check boxes for agree or disagree, and a field for explanation. Divided into sections of the four domains. Intended for faculty to review the practice review completed by the team."/>
      </w:tblPr>
      <w:tblGrid>
        <w:gridCol w:w="1055"/>
        <w:gridCol w:w="3440"/>
        <w:gridCol w:w="810"/>
        <w:gridCol w:w="1170"/>
        <w:gridCol w:w="2520"/>
      </w:tblGrid>
      <w:tr w:rsidR="00043592" w:rsidRPr="00165AA4" w14:paraId="489F1ACC" w14:textId="77777777" w:rsidTr="00A84A65">
        <w:trPr>
          <w:trHeight w:val="42"/>
          <w:tblHeader/>
        </w:trPr>
        <w:tc>
          <w:tcPr>
            <w:tcW w:w="1055" w:type="dxa"/>
            <w:shd w:val="clear" w:color="auto" w:fill="D0E8F8"/>
            <w:vAlign w:val="center"/>
          </w:tcPr>
          <w:p w14:paraId="0B9E2C8D" w14:textId="77777777" w:rsidR="00043592" w:rsidRPr="00165AA4" w:rsidRDefault="00043592" w:rsidP="002E6396">
            <w:pPr>
              <w:jc w:val="center"/>
              <w:rPr>
                <w:rFonts w:cstheme="minorHAnsi"/>
                <w:b/>
                <w:bCs/>
              </w:rPr>
            </w:pPr>
            <w:r w:rsidRPr="00165AA4">
              <w:rPr>
                <w:rFonts w:cstheme="minorHAnsi"/>
              </w:rPr>
              <w:br w:type="page"/>
            </w:r>
            <w:r w:rsidRPr="00165AA4">
              <w:rPr>
                <w:rFonts w:cstheme="minorHAnsi"/>
                <w:b/>
                <w:bCs/>
              </w:rPr>
              <w:t>Indicator</w:t>
            </w:r>
          </w:p>
        </w:tc>
        <w:tc>
          <w:tcPr>
            <w:tcW w:w="3440" w:type="dxa"/>
            <w:shd w:val="clear" w:color="auto" w:fill="D0E8F8"/>
            <w:vAlign w:val="center"/>
          </w:tcPr>
          <w:p w14:paraId="4E1FC4B6" w14:textId="77777777" w:rsidR="00043592" w:rsidRPr="00165AA4" w:rsidRDefault="00043592" w:rsidP="002E6396">
            <w:pPr>
              <w:jc w:val="center"/>
              <w:rPr>
                <w:rFonts w:cstheme="minorHAnsi"/>
                <w:b/>
                <w:bCs/>
              </w:rPr>
            </w:pPr>
            <w:r w:rsidRPr="00165AA4">
              <w:rPr>
                <w:rFonts w:cstheme="minorHAnsi"/>
                <w:b/>
                <w:bCs/>
              </w:rPr>
              <w:t>Description</w:t>
            </w:r>
          </w:p>
        </w:tc>
        <w:tc>
          <w:tcPr>
            <w:tcW w:w="810" w:type="dxa"/>
            <w:shd w:val="clear" w:color="auto" w:fill="D0E8F8"/>
            <w:vAlign w:val="center"/>
          </w:tcPr>
          <w:p w14:paraId="33CA4964" w14:textId="77777777" w:rsidR="00043592" w:rsidRPr="00165AA4" w:rsidRDefault="00043592" w:rsidP="002E6396">
            <w:pPr>
              <w:jc w:val="center"/>
              <w:rPr>
                <w:rFonts w:cstheme="minorHAnsi"/>
                <w:b/>
                <w:bCs/>
              </w:rPr>
            </w:pPr>
            <w:r w:rsidRPr="00165AA4">
              <w:rPr>
                <w:rFonts w:cstheme="minorHAnsi"/>
                <w:b/>
                <w:bCs/>
              </w:rPr>
              <w:t>Agree</w:t>
            </w:r>
          </w:p>
        </w:tc>
        <w:tc>
          <w:tcPr>
            <w:tcW w:w="1170" w:type="dxa"/>
            <w:shd w:val="clear" w:color="auto" w:fill="D0E8F8"/>
            <w:vAlign w:val="center"/>
          </w:tcPr>
          <w:p w14:paraId="726E61E8" w14:textId="77777777" w:rsidR="00043592" w:rsidRPr="00165AA4" w:rsidRDefault="00043592" w:rsidP="002E6396">
            <w:pPr>
              <w:jc w:val="center"/>
              <w:rPr>
                <w:rFonts w:cstheme="minorHAnsi"/>
                <w:b/>
                <w:bCs/>
              </w:rPr>
            </w:pPr>
            <w:r w:rsidRPr="00165AA4">
              <w:rPr>
                <w:rFonts w:cstheme="minorHAnsi"/>
                <w:b/>
                <w:bCs/>
              </w:rPr>
              <w:t>Disagree</w:t>
            </w:r>
          </w:p>
        </w:tc>
        <w:tc>
          <w:tcPr>
            <w:tcW w:w="2520" w:type="dxa"/>
            <w:shd w:val="clear" w:color="auto" w:fill="D0E8F8"/>
            <w:vAlign w:val="center"/>
          </w:tcPr>
          <w:p w14:paraId="0FAF06A8" w14:textId="77777777" w:rsidR="00043592" w:rsidRPr="00165AA4" w:rsidRDefault="00043592" w:rsidP="002E6396">
            <w:pPr>
              <w:jc w:val="center"/>
              <w:rPr>
                <w:rFonts w:cstheme="minorHAnsi"/>
              </w:rPr>
            </w:pPr>
            <w:r w:rsidRPr="00165AA4">
              <w:rPr>
                <w:rFonts w:cstheme="minorHAnsi"/>
                <w:b/>
                <w:bCs/>
              </w:rPr>
              <w:t>If Disagree provide Explanation</w:t>
            </w:r>
          </w:p>
        </w:tc>
      </w:tr>
      <w:tr w:rsidR="00043592" w:rsidRPr="00165AA4" w14:paraId="79FA2C45" w14:textId="77777777" w:rsidTr="002E6396">
        <w:trPr>
          <w:trHeight w:val="58"/>
        </w:trPr>
        <w:tc>
          <w:tcPr>
            <w:tcW w:w="1055" w:type="dxa"/>
          </w:tcPr>
          <w:p w14:paraId="1AD3CDB1" w14:textId="77777777" w:rsidR="00043592" w:rsidRPr="00165AA4" w:rsidRDefault="00043592" w:rsidP="002E6396">
            <w:pPr>
              <w:jc w:val="center"/>
              <w:rPr>
                <w:rFonts w:cstheme="minorHAnsi"/>
                <w:b/>
              </w:rPr>
            </w:pPr>
            <w:r w:rsidRPr="00165AA4">
              <w:rPr>
                <w:rFonts w:eastAsia="Times New Roman" w:cstheme="minorHAnsi"/>
                <w:b/>
              </w:rPr>
              <w:t>Sc-3B.1:</w:t>
            </w:r>
          </w:p>
        </w:tc>
        <w:tc>
          <w:tcPr>
            <w:tcW w:w="3440" w:type="dxa"/>
          </w:tcPr>
          <w:p w14:paraId="4A86C103" w14:textId="77777777" w:rsidR="00043592" w:rsidRPr="00165AA4" w:rsidRDefault="00043592" w:rsidP="002E6396">
            <w:pPr>
              <w:rPr>
                <w:rFonts w:cstheme="minorHAnsi"/>
                <w:b/>
                <w:bCs/>
              </w:rPr>
            </w:pPr>
            <w:r w:rsidRPr="00165AA4">
              <w:rPr>
                <w:rFonts w:eastAsia="Times New Roman" w:cstheme="minorHAnsi"/>
              </w:rPr>
              <w:t>School Leadership Team provides a menu of evidence-based instructional practices that adequately address the state standards to teachers and staff for meeting student needs.</w:t>
            </w:r>
          </w:p>
        </w:tc>
        <w:tc>
          <w:tcPr>
            <w:tcW w:w="810" w:type="dxa"/>
            <w:shd w:val="clear" w:color="auto" w:fill="auto"/>
          </w:tcPr>
          <w:p w14:paraId="2EA77565" w14:textId="77777777" w:rsidR="00043592" w:rsidRPr="00165AA4" w:rsidRDefault="00043592" w:rsidP="002E6396">
            <w:pPr>
              <w:rPr>
                <w:rFonts w:cstheme="minorHAnsi"/>
                <w:b/>
                <w:bCs/>
              </w:rPr>
            </w:pPr>
            <w:r w:rsidRPr="00165AA4">
              <w:rPr>
                <w:rFonts w:ascii="Segoe UI Symbol" w:eastAsia="MS Gothic" w:hAnsi="Segoe UI Symbol" w:cs="Segoe UI Symbol"/>
                <w:b/>
                <w:bCs/>
              </w:rPr>
              <w:t>☐</w:t>
            </w:r>
          </w:p>
        </w:tc>
        <w:tc>
          <w:tcPr>
            <w:tcW w:w="1170" w:type="dxa"/>
          </w:tcPr>
          <w:p w14:paraId="694F6D58" w14:textId="77777777" w:rsidR="00043592" w:rsidRPr="00165AA4" w:rsidRDefault="00043592" w:rsidP="002E6396">
            <w:pPr>
              <w:rPr>
                <w:rFonts w:cstheme="minorHAnsi"/>
              </w:rPr>
            </w:pPr>
            <w:r w:rsidRPr="00165AA4">
              <w:rPr>
                <w:rFonts w:ascii="Segoe UI Symbol" w:eastAsia="MS Gothic" w:hAnsi="Segoe UI Symbol" w:cs="Segoe UI Symbol"/>
                <w:b/>
                <w:bCs/>
              </w:rPr>
              <w:t>☐</w:t>
            </w:r>
          </w:p>
        </w:tc>
        <w:tc>
          <w:tcPr>
            <w:tcW w:w="2520" w:type="dxa"/>
          </w:tcPr>
          <w:p w14:paraId="2722B804" w14:textId="77777777" w:rsidR="00043592" w:rsidRPr="00165AA4" w:rsidRDefault="00043592" w:rsidP="002E6396">
            <w:pPr>
              <w:rPr>
                <w:rFonts w:cstheme="minorHAnsi"/>
              </w:rPr>
            </w:pPr>
          </w:p>
        </w:tc>
      </w:tr>
      <w:tr w:rsidR="00043592" w:rsidRPr="00165AA4" w14:paraId="48D9A103" w14:textId="77777777" w:rsidTr="002E6396">
        <w:trPr>
          <w:trHeight w:val="58"/>
        </w:trPr>
        <w:tc>
          <w:tcPr>
            <w:tcW w:w="1055" w:type="dxa"/>
          </w:tcPr>
          <w:p w14:paraId="0D814376" w14:textId="77777777" w:rsidR="00043592" w:rsidRPr="00165AA4" w:rsidRDefault="00043592" w:rsidP="002E6396">
            <w:pPr>
              <w:jc w:val="center"/>
              <w:rPr>
                <w:rFonts w:cstheme="minorHAnsi"/>
                <w:b/>
              </w:rPr>
            </w:pPr>
            <w:r w:rsidRPr="00165AA4">
              <w:rPr>
                <w:rFonts w:eastAsia="Times New Roman" w:cstheme="minorHAnsi"/>
                <w:b/>
              </w:rPr>
              <w:t>Sc-3B.2:</w:t>
            </w:r>
          </w:p>
        </w:tc>
        <w:tc>
          <w:tcPr>
            <w:tcW w:w="3440" w:type="dxa"/>
          </w:tcPr>
          <w:p w14:paraId="3305CB07" w14:textId="77777777" w:rsidR="00043592" w:rsidRPr="00165AA4" w:rsidRDefault="00043592" w:rsidP="002E6396">
            <w:pPr>
              <w:rPr>
                <w:rFonts w:cstheme="minorHAnsi"/>
                <w:b/>
                <w:bCs/>
              </w:rPr>
            </w:pPr>
            <w:r w:rsidRPr="00165AA4">
              <w:rPr>
                <w:rFonts w:eastAsia="Times New Roman" w:cstheme="minorHAnsi"/>
              </w:rPr>
              <w:t>To meet student needs, teachers and staff use, with a high degree of fidelity, evidence-based instructional practices that adequately address the state standards.</w:t>
            </w:r>
          </w:p>
        </w:tc>
        <w:tc>
          <w:tcPr>
            <w:tcW w:w="810" w:type="dxa"/>
            <w:shd w:val="clear" w:color="auto" w:fill="auto"/>
          </w:tcPr>
          <w:p w14:paraId="004A9820" w14:textId="77777777" w:rsidR="00043592" w:rsidRPr="00165AA4" w:rsidRDefault="00043592" w:rsidP="002E6396">
            <w:pPr>
              <w:rPr>
                <w:rFonts w:cstheme="minorHAnsi"/>
                <w:b/>
                <w:bCs/>
              </w:rPr>
            </w:pPr>
            <w:r w:rsidRPr="00165AA4">
              <w:rPr>
                <w:rFonts w:ascii="Segoe UI Symbol" w:eastAsia="MS Gothic" w:hAnsi="Segoe UI Symbol" w:cs="Segoe UI Symbol"/>
                <w:b/>
                <w:bCs/>
              </w:rPr>
              <w:t>☐</w:t>
            </w:r>
          </w:p>
        </w:tc>
        <w:tc>
          <w:tcPr>
            <w:tcW w:w="1170" w:type="dxa"/>
          </w:tcPr>
          <w:p w14:paraId="48BAA92A" w14:textId="77777777" w:rsidR="00043592" w:rsidRPr="00165AA4" w:rsidRDefault="00043592" w:rsidP="002E6396">
            <w:pPr>
              <w:rPr>
                <w:rFonts w:cstheme="minorHAnsi"/>
              </w:rPr>
            </w:pPr>
            <w:r w:rsidRPr="00165AA4">
              <w:rPr>
                <w:rFonts w:ascii="Segoe UI Symbol" w:eastAsia="MS Gothic" w:hAnsi="Segoe UI Symbol" w:cs="Segoe UI Symbol"/>
                <w:b/>
                <w:bCs/>
              </w:rPr>
              <w:t>☐</w:t>
            </w:r>
          </w:p>
        </w:tc>
        <w:tc>
          <w:tcPr>
            <w:tcW w:w="2520" w:type="dxa"/>
          </w:tcPr>
          <w:p w14:paraId="3BF88A2C" w14:textId="77777777" w:rsidR="00043592" w:rsidRPr="00165AA4" w:rsidRDefault="00043592" w:rsidP="002E6396">
            <w:pPr>
              <w:rPr>
                <w:rFonts w:cstheme="minorHAnsi"/>
              </w:rPr>
            </w:pPr>
          </w:p>
        </w:tc>
      </w:tr>
      <w:tr w:rsidR="00043592" w:rsidRPr="00165AA4" w14:paraId="2011030A" w14:textId="77777777" w:rsidTr="002E6396">
        <w:trPr>
          <w:trHeight w:val="58"/>
        </w:trPr>
        <w:tc>
          <w:tcPr>
            <w:tcW w:w="1055" w:type="dxa"/>
          </w:tcPr>
          <w:p w14:paraId="6002C090" w14:textId="77777777" w:rsidR="00043592" w:rsidRPr="00165AA4" w:rsidRDefault="00043592" w:rsidP="002E6396">
            <w:pPr>
              <w:jc w:val="center"/>
              <w:rPr>
                <w:rFonts w:eastAsia="Times New Roman" w:cstheme="minorHAnsi"/>
                <w:b/>
              </w:rPr>
            </w:pPr>
            <w:r w:rsidRPr="00165AA4">
              <w:rPr>
                <w:rFonts w:eastAsia="Times New Roman" w:cstheme="minorHAnsi"/>
                <w:b/>
              </w:rPr>
              <w:lastRenderedPageBreak/>
              <w:t>Sc-3B.3:</w:t>
            </w:r>
          </w:p>
        </w:tc>
        <w:tc>
          <w:tcPr>
            <w:tcW w:w="3440" w:type="dxa"/>
          </w:tcPr>
          <w:p w14:paraId="64A2314C" w14:textId="77777777" w:rsidR="00043592" w:rsidRPr="00165AA4" w:rsidRDefault="00043592" w:rsidP="002E6396">
            <w:pPr>
              <w:rPr>
                <w:rFonts w:eastAsia="Times New Roman" w:cstheme="minorHAnsi"/>
              </w:rPr>
            </w:pPr>
            <w:r w:rsidRPr="00165AA4">
              <w:rPr>
                <w:rFonts w:eastAsia="Times New Roman" w:cstheme="minorHAnsi"/>
              </w:rPr>
              <w:t xml:space="preserve">Teachers and staff receive initial and ongoing training in using evidence-based instructional practices, with opportunity to practice the skills in the training. </w:t>
            </w:r>
          </w:p>
        </w:tc>
        <w:tc>
          <w:tcPr>
            <w:tcW w:w="810" w:type="dxa"/>
            <w:shd w:val="clear" w:color="auto" w:fill="auto"/>
          </w:tcPr>
          <w:p w14:paraId="3D4A1A69" w14:textId="77777777" w:rsidR="00043592" w:rsidRPr="00165AA4" w:rsidRDefault="00043592" w:rsidP="002E6396">
            <w:pPr>
              <w:rPr>
                <w:rFonts w:cstheme="minorHAnsi"/>
                <w:b/>
                <w:bCs/>
              </w:rPr>
            </w:pPr>
            <w:r w:rsidRPr="00165AA4">
              <w:rPr>
                <w:rFonts w:ascii="Segoe UI Symbol" w:eastAsia="MS Gothic" w:hAnsi="Segoe UI Symbol" w:cs="Segoe UI Symbol"/>
                <w:b/>
                <w:bCs/>
              </w:rPr>
              <w:t>☐</w:t>
            </w:r>
          </w:p>
        </w:tc>
        <w:tc>
          <w:tcPr>
            <w:tcW w:w="1170" w:type="dxa"/>
          </w:tcPr>
          <w:p w14:paraId="5EE3F3E7" w14:textId="77777777" w:rsidR="00043592" w:rsidRPr="00165AA4" w:rsidRDefault="00043592" w:rsidP="002E6396">
            <w:pPr>
              <w:rPr>
                <w:rFonts w:cstheme="minorHAnsi"/>
              </w:rPr>
            </w:pPr>
            <w:r w:rsidRPr="00165AA4">
              <w:rPr>
                <w:rFonts w:ascii="Segoe UI Symbol" w:eastAsia="MS Gothic" w:hAnsi="Segoe UI Symbol" w:cs="Segoe UI Symbol"/>
                <w:b/>
                <w:bCs/>
              </w:rPr>
              <w:t>☐</w:t>
            </w:r>
          </w:p>
        </w:tc>
        <w:tc>
          <w:tcPr>
            <w:tcW w:w="2520" w:type="dxa"/>
          </w:tcPr>
          <w:p w14:paraId="6A10C2E0" w14:textId="77777777" w:rsidR="00043592" w:rsidRPr="00165AA4" w:rsidRDefault="00043592" w:rsidP="002E6396">
            <w:pPr>
              <w:rPr>
                <w:rFonts w:cstheme="minorHAnsi"/>
              </w:rPr>
            </w:pPr>
          </w:p>
        </w:tc>
      </w:tr>
      <w:tr w:rsidR="00043592" w:rsidRPr="00165AA4" w14:paraId="4B8BD817" w14:textId="77777777" w:rsidTr="002E6396">
        <w:trPr>
          <w:trHeight w:val="58"/>
        </w:trPr>
        <w:tc>
          <w:tcPr>
            <w:tcW w:w="1055" w:type="dxa"/>
          </w:tcPr>
          <w:p w14:paraId="47AE4D2E" w14:textId="77777777" w:rsidR="00043592" w:rsidRPr="00165AA4" w:rsidRDefault="00043592" w:rsidP="002E6396">
            <w:pPr>
              <w:jc w:val="center"/>
              <w:rPr>
                <w:rFonts w:cstheme="minorHAnsi"/>
                <w:b/>
                <w:color w:val="000000"/>
              </w:rPr>
            </w:pPr>
            <w:r w:rsidRPr="00165AA4">
              <w:rPr>
                <w:rFonts w:eastAsia="Times New Roman" w:cstheme="minorHAnsi"/>
                <w:b/>
                <w:color w:val="634976"/>
              </w:rPr>
              <w:t>Sc-3B.4:</w:t>
            </w:r>
          </w:p>
        </w:tc>
        <w:tc>
          <w:tcPr>
            <w:tcW w:w="3440" w:type="dxa"/>
          </w:tcPr>
          <w:p w14:paraId="04D3C08C" w14:textId="77777777" w:rsidR="00043592" w:rsidRPr="00165AA4" w:rsidRDefault="00043592" w:rsidP="002E6396">
            <w:pPr>
              <w:rPr>
                <w:rFonts w:cstheme="minorHAnsi"/>
              </w:rPr>
            </w:pPr>
            <w:r w:rsidRPr="00165AA4">
              <w:rPr>
                <w:rFonts w:eastAsia="Times New Roman" w:cstheme="minorHAnsi"/>
                <w:color w:val="444446"/>
              </w:rPr>
              <w:t>School Leadership Team ensures that all students are taught with evidence-based instructional practices that adequately represent the state standards and are differentiated to meet their individual needs.</w:t>
            </w:r>
          </w:p>
        </w:tc>
        <w:sdt>
          <w:sdtPr>
            <w:rPr>
              <w:rFonts w:cstheme="minorHAnsi"/>
              <w:b/>
              <w:bCs/>
            </w:rPr>
            <w:id w:val="-1343083010"/>
            <w14:checkbox>
              <w14:checked w14:val="0"/>
              <w14:checkedState w14:val="2612" w14:font="MS Gothic"/>
              <w14:uncheckedState w14:val="2610" w14:font="MS Gothic"/>
            </w14:checkbox>
          </w:sdtPr>
          <w:sdtEndPr/>
          <w:sdtContent>
            <w:tc>
              <w:tcPr>
                <w:tcW w:w="810" w:type="dxa"/>
                <w:shd w:val="clear" w:color="auto" w:fill="auto"/>
              </w:tcPr>
              <w:p w14:paraId="4A8E5E60" w14:textId="77777777" w:rsidR="00043592" w:rsidRPr="00165AA4" w:rsidRDefault="00043592" w:rsidP="002E6396">
                <w:pPr>
                  <w:rPr>
                    <w:rFonts w:cstheme="minorHAnsi"/>
                    <w:b/>
                    <w:bCs/>
                  </w:rPr>
                </w:pPr>
                <w:r w:rsidRPr="00165AA4">
                  <w:rPr>
                    <w:rFonts w:ascii="Segoe UI Symbol" w:eastAsia="MS Gothic" w:hAnsi="Segoe UI Symbol" w:cs="Segoe UI Symbol"/>
                    <w:b/>
                    <w:bCs/>
                  </w:rPr>
                  <w:t>☐</w:t>
                </w:r>
              </w:p>
            </w:tc>
          </w:sdtContent>
        </w:sdt>
        <w:sdt>
          <w:sdtPr>
            <w:rPr>
              <w:rFonts w:cstheme="minorHAnsi"/>
              <w:b/>
              <w:bCs/>
            </w:rPr>
            <w:id w:val="179179472"/>
            <w14:checkbox>
              <w14:checked w14:val="0"/>
              <w14:checkedState w14:val="2612" w14:font="MS Gothic"/>
              <w14:uncheckedState w14:val="2610" w14:font="MS Gothic"/>
            </w14:checkbox>
          </w:sdtPr>
          <w:sdtEndPr/>
          <w:sdtContent>
            <w:tc>
              <w:tcPr>
                <w:tcW w:w="1170" w:type="dxa"/>
              </w:tcPr>
              <w:p w14:paraId="52C76676" w14:textId="77777777" w:rsidR="00043592" w:rsidRPr="00165AA4" w:rsidRDefault="00043592" w:rsidP="002E6396">
                <w:pPr>
                  <w:rPr>
                    <w:rFonts w:cstheme="minorHAnsi"/>
                  </w:rPr>
                </w:pPr>
                <w:r w:rsidRPr="00165AA4">
                  <w:rPr>
                    <w:rFonts w:ascii="Segoe UI Symbol" w:eastAsia="MS Gothic" w:hAnsi="Segoe UI Symbol" w:cs="Segoe UI Symbol"/>
                    <w:b/>
                    <w:bCs/>
                  </w:rPr>
                  <w:t>☐</w:t>
                </w:r>
              </w:p>
            </w:tc>
          </w:sdtContent>
        </w:sdt>
        <w:tc>
          <w:tcPr>
            <w:tcW w:w="2520" w:type="dxa"/>
          </w:tcPr>
          <w:p w14:paraId="46B291B0" w14:textId="77777777" w:rsidR="00043592" w:rsidRPr="00165AA4" w:rsidRDefault="00043592" w:rsidP="002E6396">
            <w:pPr>
              <w:rPr>
                <w:rFonts w:cstheme="minorHAnsi"/>
              </w:rPr>
            </w:pPr>
          </w:p>
        </w:tc>
      </w:tr>
    </w:tbl>
    <w:p w14:paraId="48F33929" w14:textId="77777777" w:rsidR="005A0630" w:rsidRPr="00165AA4" w:rsidRDefault="005A0630">
      <w:pPr>
        <w:rPr>
          <w:rFonts w:eastAsia="Times New Roman" w:cstheme="minorHAnsi"/>
          <w:b/>
          <w:color w:val="000000"/>
        </w:rPr>
      </w:pPr>
    </w:p>
    <w:p w14:paraId="3A6E15B9" w14:textId="591D026F" w:rsidR="005A0630" w:rsidRPr="00165AA4" w:rsidRDefault="005A0630" w:rsidP="005A0630">
      <w:pPr>
        <w:spacing w:after="0"/>
        <w:rPr>
          <w:rFonts w:cstheme="minorHAnsi"/>
        </w:rPr>
      </w:pPr>
      <w:r w:rsidRPr="00165AA4">
        <w:rPr>
          <w:rFonts w:eastAsia="Times New Roman" w:cstheme="minorHAnsi"/>
          <w:b/>
          <w:color w:val="000000"/>
        </w:rPr>
        <w:t xml:space="preserve">Practice 3C: Remove barriers and provide </w:t>
      </w:r>
      <w:proofErr w:type="gramStart"/>
      <w:r w:rsidRPr="00165AA4">
        <w:rPr>
          <w:rFonts w:eastAsia="Times New Roman" w:cstheme="minorHAnsi"/>
          <w:b/>
          <w:color w:val="000000"/>
        </w:rPr>
        <w:t>opportunities</w:t>
      </w:r>
      <w:proofErr w:type="gramEnd"/>
    </w:p>
    <w:tbl>
      <w:tblPr>
        <w:tblStyle w:val="TableGrid"/>
        <w:tblW w:w="8995" w:type="dxa"/>
        <w:tblLayout w:type="fixed"/>
        <w:tblLook w:val="04A0" w:firstRow="1" w:lastRow="0" w:firstColumn="1" w:lastColumn="0" w:noHBand="0" w:noVBand="1"/>
        <w:tblCaption w:val="Looking Beyond Faculty Review Form"/>
        <w:tblDescription w:val="Fields showing indicator number, description of indicator, check boxes for agree or disagree, and a field for explanation. Divided into sections of the four domains. Intended for faculty to review the practice review completed by the team."/>
      </w:tblPr>
      <w:tblGrid>
        <w:gridCol w:w="1055"/>
        <w:gridCol w:w="3440"/>
        <w:gridCol w:w="810"/>
        <w:gridCol w:w="1170"/>
        <w:gridCol w:w="2520"/>
      </w:tblGrid>
      <w:tr w:rsidR="00043592" w:rsidRPr="00165AA4" w14:paraId="28D0BF26" w14:textId="77777777" w:rsidTr="00A84A65">
        <w:trPr>
          <w:trHeight w:val="170"/>
          <w:tblHeader/>
        </w:trPr>
        <w:tc>
          <w:tcPr>
            <w:tcW w:w="1055" w:type="dxa"/>
            <w:shd w:val="clear" w:color="auto" w:fill="D0E8F8"/>
            <w:vAlign w:val="center"/>
          </w:tcPr>
          <w:p w14:paraId="1FCBCDBF" w14:textId="77777777" w:rsidR="00043592" w:rsidRPr="00165AA4" w:rsidRDefault="00043592" w:rsidP="002E6396">
            <w:pPr>
              <w:jc w:val="center"/>
              <w:rPr>
                <w:rFonts w:cstheme="minorHAnsi"/>
                <w:b/>
                <w:bCs/>
                <w:color w:val="000000"/>
              </w:rPr>
            </w:pPr>
            <w:r w:rsidRPr="00165AA4">
              <w:rPr>
                <w:rFonts w:cstheme="minorHAnsi"/>
              </w:rPr>
              <w:br w:type="page"/>
            </w:r>
            <w:r w:rsidRPr="00165AA4">
              <w:rPr>
                <w:rFonts w:cstheme="minorHAnsi"/>
                <w:b/>
                <w:bCs/>
                <w:color w:val="000000"/>
              </w:rPr>
              <w:t>Indicator</w:t>
            </w:r>
          </w:p>
        </w:tc>
        <w:tc>
          <w:tcPr>
            <w:tcW w:w="3440" w:type="dxa"/>
            <w:shd w:val="clear" w:color="auto" w:fill="D0E8F8"/>
            <w:vAlign w:val="center"/>
          </w:tcPr>
          <w:p w14:paraId="68A0E3D6" w14:textId="77777777" w:rsidR="00043592" w:rsidRPr="00165AA4" w:rsidRDefault="00043592" w:rsidP="002E6396">
            <w:pPr>
              <w:jc w:val="center"/>
              <w:rPr>
                <w:rFonts w:cstheme="minorHAnsi"/>
                <w:b/>
                <w:bCs/>
                <w:color w:val="000000"/>
              </w:rPr>
            </w:pPr>
            <w:r w:rsidRPr="00165AA4">
              <w:rPr>
                <w:rFonts w:cstheme="minorHAnsi"/>
                <w:b/>
                <w:bCs/>
                <w:color w:val="000000"/>
              </w:rPr>
              <w:t>Description</w:t>
            </w:r>
          </w:p>
        </w:tc>
        <w:tc>
          <w:tcPr>
            <w:tcW w:w="810" w:type="dxa"/>
            <w:shd w:val="clear" w:color="auto" w:fill="D0E8F8"/>
            <w:vAlign w:val="center"/>
          </w:tcPr>
          <w:p w14:paraId="7F518592" w14:textId="77777777" w:rsidR="00043592" w:rsidRPr="00165AA4" w:rsidRDefault="00043592" w:rsidP="002E6396">
            <w:pPr>
              <w:jc w:val="center"/>
              <w:rPr>
                <w:rFonts w:cstheme="minorHAnsi"/>
                <w:b/>
                <w:bCs/>
              </w:rPr>
            </w:pPr>
            <w:r w:rsidRPr="00165AA4">
              <w:rPr>
                <w:rFonts w:cstheme="minorHAnsi"/>
                <w:b/>
                <w:bCs/>
              </w:rPr>
              <w:t>Agree</w:t>
            </w:r>
          </w:p>
        </w:tc>
        <w:tc>
          <w:tcPr>
            <w:tcW w:w="1170" w:type="dxa"/>
            <w:shd w:val="clear" w:color="auto" w:fill="D0E8F8"/>
            <w:vAlign w:val="center"/>
          </w:tcPr>
          <w:p w14:paraId="757E2367" w14:textId="77777777" w:rsidR="00043592" w:rsidRPr="00165AA4" w:rsidRDefault="00043592" w:rsidP="002E6396">
            <w:pPr>
              <w:jc w:val="center"/>
              <w:rPr>
                <w:rFonts w:cstheme="minorHAnsi"/>
                <w:b/>
                <w:bCs/>
              </w:rPr>
            </w:pPr>
            <w:r w:rsidRPr="00165AA4">
              <w:rPr>
                <w:rFonts w:cstheme="minorHAnsi"/>
                <w:b/>
                <w:bCs/>
              </w:rPr>
              <w:t>Disagree</w:t>
            </w:r>
          </w:p>
        </w:tc>
        <w:tc>
          <w:tcPr>
            <w:tcW w:w="2520" w:type="dxa"/>
            <w:shd w:val="clear" w:color="auto" w:fill="D0E8F8"/>
            <w:vAlign w:val="center"/>
          </w:tcPr>
          <w:p w14:paraId="03211FE1" w14:textId="77777777" w:rsidR="00043592" w:rsidRPr="00165AA4" w:rsidRDefault="00043592" w:rsidP="002E6396">
            <w:pPr>
              <w:jc w:val="center"/>
              <w:rPr>
                <w:rFonts w:cstheme="minorHAnsi"/>
              </w:rPr>
            </w:pPr>
            <w:r w:rsidRPr="00165AA4">
              <w:rPr>
                <w:rFonts w:cstheme="minorHAnsi"/>
                <w:b/>
                <w:bCs/>
              </w:rPr>
              <w:t>If Disagree provide Explanation</w:t>
            </w:r>
          </w:p>
        </w:tc>
      </w:tr>
      <w:tr w:rsidR="00043592" w:rsidRPr="00165AA4" w14:paraId="2E204536" w14:textId="77777777" w:rsidTr="002E6396">
        <w:trPr>
          <w:trHeight w:val="58"/>
        </w:trPr>
        <w:tc>
          <w:tcPr>
            <w:tcW w:w="1055" w:type="dxa"/>
          </w:tcPr>
          <w:p w14:paraId="6B41E86D" w14:textId="77777777" w:rsidR="00043592" w:rsidRPr="00165AA4" w:rsidRDefault="00043592" w:rsidP="002E6396">
            <w:pPr>
              <w:jc w:val="center"/>
              <w:rPr>
                <w:rFonts w:cstheme="minorHAnsi"/>
                <w:b/>
              </w:rPr>
            </w:pPr>
            <w:r w:rsidRPr="00165AA4">
              <w:rPr>
                <w:rFonts w:eastAsia="Times New Roman" w:cstheme="minorHAnsi"/>
                <w:b/>
              </w:rPr>
              <w:t>Sc-3C.1:</w:t>
            </w:r>
          </w:p>
        </w:tc>
        <w:tc>
          <w:tcPr>
            <w:tcW w:w="3440" w:type="dxa"/>
          </w:tcPr>
          <w:p w14:paraId="5A7E8359" w14:textId="77777777" w:rsidR="00043592" w:rsidRPr="00165AA4" w:rsidRDefault="00043592" w:rsidP="002E6396">
            <w:pPr>
              <w:rPr>
                <w:rFonts w:cstheme="minorHAnsi"/>
                <w:b/>
                <w:bCs/>
              </w:rPr>
            </w:pPr>
            <w:r w:rsidRPr="00165AA4">
              <w:rPr>
                <w:rFonts w:eastAsia="Times New Roman" w:cstheme="minorHAnsi"/>
              </w:rPr>
              <w:t>School teams (e.g., grade level teams, vertical teams, subject area teams, PLCs) meet monthly to use an Early Warning Data System or another early identification process to identify specific students in need of support, remove barriers, and fulfill unmet needs of identified students.</w:t>
            </w:r>
          </w:p>
        </w:tc>
        <w:tc>
          <w:tcPr>
            <w:tcW w:w="810" w:type="dxa"/>
            <w:shd w:val="clear" w:color="auto" w:fill="auto"/>
          </w:tcPr>
          <w:p w14:paraId="4281E0F2" w14:textId="77777777" w:rsidR="00043592" w:rsidRPr="00165AA4" w:rsidRDefault="00043592" w:rsidP="002E6396">
            <w:pPr>
              <w:rPr>
                <w:rFonts w:cstheme="minorHAnsi"/>
                <w:b/>
                <w:bCs/>
              </w:rPr>
            </w:pPr>
            <w:r w:rsidRPr="00165AA4">
              <w:rPr>
                <w:rFonts w:ascii="Segoe UI Symbol" w:eastAsia="MS Gothic" w:hAnsi="Segoe UI Symbol" w:cs="Segoe UI Symbol"/>
                <w:b/>
                <w:bCs/>
              </w:rPr>
              <w:t>☐</w:t>
            </w:r>
          </w:p>
        </w:tc>
        <w:tc>
          <w:tcPr>
            <w:tcW w:w="1170" w:type="dxa"/>
          </w:tcPr>
          <w:p w14:paraId="0B9F882C" w14:textId="77777777" w:rsidR="00043592" w:rsidRPr="00165AA4" w:rsidRDefault="00043592" w:rsidP="002E6396">
            <w:pPr>
              <w:rPr>
                <w:rFonts w:cstheme="minorHAnsi"/>
              </w:rPr>
            </w:pPr>
            <w:r w:rsidRPr="00165AA4">
              <w:rPr>
                <w:rFonts w:ascii="Segoe UI Symbol" w:eastAsia="MS Gothic" w:hAnsi="Segoe UI Symbol" w:cs="Segoe UI Symbol"/>
                <w:b/>
                <w:bCs/>
              </w:rPr>
              <w:t>☐</w:t>
            </w:r>
          </w:p>
        </w:tc>
        <w:tc>
          <w:tcPr>
            <w:tcW w:w="2520" w:type="dxa"/>
          </w:tcPr>
          <w:p w14:paraId="0237B4D0" w14:textId="77777777" w:rsidR="00043592" w:rsidRPr="00165AA4" w:rsidRDefault="00043592" w:rsidP="002E6396">
            <w:pPr>
              <w:rPr>
                <w:rFonts w:cstheme="minorHAnsi"/>
              </w:rPr>
            </w:pPr>
          </w:p>
        </w:tc>
      </w:tr>
      <w:tr w:rsidR="00043592" w:rsidRPr="00165AA4" w14:paraId="13DFBEFC" w14:textId="77777777" w:rsidTr="002E6396">
        <w:trPr>
          <w:trHeight w:val="58"/>
        </w:trPr>
        <w:tc>
          <w:tcPr>
            <w:tcW w:w="1055" w:type="dxa"/>
          </w:tcPr>
          <w:p w14:paraId="270C048F" w14:textId="77777777" w:rsidR="00043592" w:rsidRPr="00165AA4" w:rsidRDefault="00043592" w:rsidP="002E6396">
            <w:pPr>
              <w:jc w:val="center"/>
              <w:rPr>
                <w:rFonts w:cstheme="minorHAnsi"/>
                <w:b/>
              </w:rPr>
            </w:pPr>
            <w:r w:rsidRPr="00165AA4">
              <w:rPr>
                <w:rFonts w:eastAsia="Times New Roman" w:cstheme="minorHAnsi"/>
                <w:b/>
              </w:rPr>
              <w:t>Sc-3C.2:</w:t>
            </w:r>
          </w:p>
        </w:tc>
        <w:tc>
          <w:tcPr>
            <w:tcW w:w="3440" w:type="dxa"/>
          </w:tcPr>
          <w:p w14:paraId="1317A790" w14:textId="77777777" w:rsidR="00043592" w:rsidRPr="00165AA4" w:rsidRDefault="00043592" w:rsidP="002E6396">
            <w:pPr>
              <w:rPr>
                <w:rFonts w:cstheme="minorHAnsi"/>
                <w:b/>
                <w:bCs/>
              </w:rPr>
            </w:pPr>
            <w:r w:rsidRPr="00165AA4">
              <w:rPr>
                <w:rFonts w:eastAsia="Times New Roman" w:cstheme="minorHAnsi"/>
              </w:rPr>
              <w:t>School teams (e.g., grade level teams, vertical teams, subject area teams, PLCs) meet periodically with representatives of community organizations and match students with appropriate supports to fulfill their unmet needs.</w:t>
            </w:r>
          </w:p>
        </w:tc>
        <w:tc>
          <w:tcPr>
            <w:tcW w:w="810" w:type="dxa"/>
            <w:shd w:val="clear" w:color="auto" w:fill="auto"/>
          </w:tcPr>
          <w:p w14:paraId="0D83E8FA" w14:textId="77777777" w:rsidR="00043592" w:rsidRPr="00165AA4" w:rsidRDefault="00043592" w:rsidP="002E6396">
            <w:pPr>
              <w:rPr>
                <w:rFonts w:cstheme="minorHAnsi"/>
                <w:b/>
                <w:bCs/>
              </w:rPr>
            </w:pPr>
            <w:r w:rsidRPr="00165AA4">
              <w:rPr>
                <w:rFonts w:ascii="Segoe UI Symbol" w:eastAsia="MS Gothic" w:hAnsi="Segoe UI Symbol" w:cs="Segoe UI Symbol"/>
                <w:b/>
                <w:bCs/>
              </w:rPr>
              <w:t>☐</w:t>
            </w:r>
          </w:p>
        </w:tc>
        <w:tc>
          <w:tcPr>
            <w:tcW w:w="1170" w:type="dxa"/>
          </w:tcPr>
          <w:p w14:paraId="188D7200" w14:textId="77777777" w:rsidR="00043592" w:rsidRPr="00165AA4" w:rsidRDefault="00043592" w:rsidP="002E6396">
            <w:pPr>
              <w:rPr>
                <w:rFonts w:cstheme="minorHAnsi"/>
              </w:rPr>
            </w:pPr>
            <w:r w:rsidRPr="00165AA4">
              <w:rPr>
                <w:rFonts w:ascii="Segoe UI Symbol" w:eastAsia="MS Gothic" w:hAnsi="Segoe UI Symbol" w:cs="Segoe UI Symbol"/>
                <w:b/>
                <w:bCs/>
              </w:rPr>
              <w:t>☐</w:t>
            </w:r>
          </w:p>
        </w:tc>
        <w:tc>
          <w:tcPr>
            <w:tcW w:w="2520" w:type="dxa"/>
          </w:tcPr>
          <w:p w14:paraId="055B1FCD" w14:textId="77777777" w:rsidR="00043592" w:rsidRPr="00165AA4" w:rsidRDefault="00043592" w:rsidP="002E6396">
            <w:pPr>
              <w:rPr>
                <w:rFonts w:cstheme="minorHAnsi"/>
              </w:rPr>
            </w:pPr>
          </w:p>
        </w:tc>
      </w:tr>
      <w:tr w:rsidR="00043592" w:rsidRPr="00165AA4" w14:paraId="46682F08" w14:textId="77777777" w:rsidTr="002E6396">
        <w:trPr>
          <w:trHeight w:val="58"/>
        </w:trPr>
        <w:tc>
          <w:tcPr>
            <w:tcW w:w="1055" w:type="dxa"/>
          </w:tcPr>
          <w:p w14:paraId="09AE9647" w14:textId="77777777" w:rsidR="00043592" w:rsidRPr="00165AA4" w:rsidRDefault="00043592" w:rsidP="002E6396">
            <w:pPr>
              <w:jc w:val="center"/>
              <w:rPr>
                <w:rFonts w:eastAsia="Times New Roman" w:cstheme="minorHAnsi"/>
                <w:b/>
              </w:rPr>
            </w:pPr>
            <w:r w:rsidRPr="00165AA4">
              <w:rPr>
                <w:rFonts w:eastAsia="Times New Roman" w:cstheme="minorHAnsi"/>
                <w:b/>
              </w:rPr>
              <w:t>Sc-3C.3:</w:t>
            </w:r>
          </w:p>
        </w:tc>
        <w:tc>
          <w:tcPr>
            <w:tcW w:w="3440" w:type="dxa"/>
          </w:tcPr>
          <w:p w14:paraId="09C7D546" w14:textId="77777777" w:rsidR="00043592" w:rsidRPr="00165AA4" w:rsidRDefault="00043592" w:rsidP="002E6396">
            <w:pPr>
              <w:rPr>
                <w:rFonts w:eastAsia="Times New Roman" w:cstheme="minorHAnsi"/>
              </w:rPr>
            </w:pPr>
            <w:r w:rsidRPr="00165AA4">
              <w:rPr>
                <w:rFonts w:eastAsia="Times New Roman" w:cstheme="minorHAnsi"/>
              </w:rPr>
              <w:t xml:space="preserve">School teams (e.g., grade level teams, vertical teams, subject area teams, PLCs) use data (e.g., stakeholder survey results) three times per year to measure effectiveness of the early identification process as well as appropriate internal and external supports provided to identified students. </w:t>
            </w:r>
          </w:p>
        </w:tc>
        <w:tc>
          <w:tcPr>
            <w:tcW w:w="810" w:type="dxa"/>
            <w:shd w:val="clear" w:color="auto" w:fill="auto"/>
          </w:tcPr>
          <w:p w14:paraId="524D89BD" w14:textId="77777777" w:rsidR="00043592" w:rsidRPr="00165AA4" w:rsidRDefault="00043592" w:rsidP="002E6396">
            <w:pPr>
              <w:rPr>
                <w:rFonts w:cstheme="minorHAnsi"/>
                <w:b/>
                <w:bCs/>
              </w:rPr>
            </w:pPr>
            <w:r w:rsidRPr="00165AA4">
              <w:rPr>
                <w:rFonts w:ascii="Segoe UI Symbol" w:eastAsia="MS Gothic" w:hAnsi="Segoe UI Symbol" w:cs="Segoe UI Symbol"/>
                <w:b/>
                <w:bCs/>
              </w:rPr>
              <w:t>☐</w:t>
            </w:r>
          </w:p>
        </w:tc>
        <w:tc>
          <w:tcPr>
            <w:tcW w:w="1170" w:type="dxa"/>
          </w:tcPr>
          <w:p w14:paraId="03A9F10E" w14:textId="77777777" w:rsidR="00043592" w:rsidRPr="00165AA4" w:rsidRDefault="00043592" w:rsidP="002E6396">
            <w:pPr>
              <w:rPr>
                <w:rFonts w:cstheme="minorHAnsi"/>
              </w:rPr>
            </w:pPr>
            <w:r w:rsidRPr="00165AA4">
              <w:rPr>
                <w:rFonts w:ascii="Segoe UI Symbol" w:eastAsia="MS Gothic" w:hAnsi="Segoe UI Symbol" w:cs="Segoe UI Symbol"/>
                <w:b/>
                <w:bCs/>
              </w:rPr>
              <w:t>☐</w:t>
            </w:r>
          </w:p>
        </w:tc>
        <w:tc>
          <w:tcPr>
            <w:tcW w:w="2520" w:type="dxa"/>
          </w:tcPr>
          <w:p w14:paraId="29914DF3" w14:textId="77777777" w:rsidR="00043592" w:rsidRPr="00165AA4" w:rsidRDefault="00043592" w:rsidP="002E6396">
            <w:pPr>
              <w:rPr>
                <w:rFonts w:cstheme="minorHAnsi"/>
              </w:rPr>
            </w:pPr>
          </w:p>
        </w:tc>
      </w:tr>
    </w:tbl>
    <w:p w14:paraId="4CD26625" w14:textId="1CAEAA47" w:rsidR="005A0630" w:rsidRPr="00165AA4" w:rsidRDefault="005A0630">
      <w:pPr>
        <w:rPr>
          <w:rFonts w:cstheme="minorHAnsi"/>
        </w:rPr>
      </w:pPr>
    </w:p>
    <w:p w14:paraId="73C7282D" w14:textId="77777777" w:rsidR="005A0630" w:rsidRPr="00165AA4" w:rsidRDefault="005A0630">
      <w:pPr>
        <w:rPr>
          <w:rFonts w:cstheme="minorHAnsi"/>
        </w:rPr>
      </w:pPr>
      <w:r w:rsidRPr="00165AA4">
        <w:rPr>
          <w:rFonts w:cstheme="minorHAnsi"/>
        </w:rPr>
        <w:lastRenderedPageBreak/>
        <w:br w:type="page"/>
      </w:r>
    </w:p>
    <w:p w14:paraId="3DD12CC1" w14:textId="77777777" w:rsidR="005A0630" w:rsidRPr="00165AA4" w:rsidRDefault="005A0630">
      <w:pPr>
        <w:rPr>
          <w:rFonts w:cstheme="minorHAnsi"/>
        </w:rPr>
      </w:pPr>
    </w:p>
    <w:tbl>
      <w:tblPr>
        <w:tblStyle w:val="TableGrid"/>
        <w:tblW w:w="8995" w:type="dxa"/>
        <w:tblLayout w:type="fixed"/>
        <w:tblLook w:val="04A0" w:firstRow="1" w:lastRow="0" w:firstColumn="1" w:lastColumn="0" w:noHBand="0" w:noVBand="1"/>
        <w:tblCaption w:val="Looking Beyond Faculty Review Form"/>
        <w:tblDescription w:val="Fields showing indicator number, description of indicator, check boxes for agree or disagree, and a field for explanation. Divided into sections of the four domains. Intended for faculty to review the practice review completed by the team."/>
      </w:tblPr>
      <w:tblGrid>
        <w:gridCol w:w="8995"/>
      </w:tblGrid>
      <w:tr w:rsidR="00043592" w:rsidRPr="00165AA4" w14:paraId="4677EBFC" w14:textId="77777777" w:rsidTr="002E6396">
        <w:trPr>
          <w:trHeight w:val="323"/>
        </w:trPr>
        <w:tc>
          <w:tcPr>
            <w:tcW w:w="8995" w:type="dxa"/>
            <w:shd w:val="clear" w:color="auto" w:fill="EDBC09"/>
            <w:vAlign w:val="center"/>
          </w:tcPr>
          <w:p w14:paraId="25E111E3" w14:textId="77777777" w:rsidR="00043592" w:rsidRPr="00165AA4" w:rsidRDefault="00043592" w:rsidP="002E6396">
            <w:pPr>
              <w:jc w:val="center"/>
              <w:rPr>
                <w:rFonts w:cstheme="minorHAnsi"/>
                <w:b/>
                <w:bCs/>
              </w:rPr>
            </w:pPr>
            <w:r w:rsidRPr="00165AA4">
              <w:rPr>
                <w:rFonts w:eastAsia="Times New Roman" w:cstheme="minorHAnsi"/>
                <w:b/>
              </w:rPr>
              <w:t>Domain 4: Culture of Learning</w:t>
            </w:r>
          </w:p>
        </w:tc>
      </w:tr>
    </w:tbl>
    <w:p w14:paraId="3FFBF740" w14:textId="77777777" w:rsidR="005A0630" w:rsidRPr="00165AA4" w:rsidRDefault="005A0630" w:rsidP="005A0630">
      <w:pPr>
        <w:spacing w:after="0"/>
        <w:rPr>
          <w:rFonts w:eastAsia="Times New Roman" w:cstheme="minorHAnsi"/>
          <w:b/>
        </w:rPr>
      </w:pPr>
    </w:p>
    <w:p w14:paraId="3EA57887" w14:textId="569F7FF0" w:rsidR="005A0630" w:rsidRPr="00165AA4" w:rsidRDefault="005A0630" w:rsidP="005A0630">
      <w:pPr>
        <w:spacing w:after="0"/>
        <w:rPr>
          <w:rFonts w:cstheme="minorHAnsi"/>
        </w:rPr>
      </w:pPr>
      <w:r w:rsidRPr="00165AA4">
        <w:rPr>
          <w:rFonts w:eastAsia="Times New Roman" w:cstheme="minorHAnsi"/>
          <w:b/>
        </w:rPr>
        <w:t xml:space="preserve">Practice 4A. Build a strong community intensely focused on student </w:t>
      </w:r>
      <w:proofErr w:type="gramStart"/>
      <w:r w:rsidRPr="00165AA4">
        <w:rPr>
          <w:rFonts w:eastAsia="Times New Roman" w:cstheme="minorHAnsi"/>
          <w:b/>
        </w:rPr>
        <w:t>learning</w:t>
      </w:r>
      <w:proofErr w:type="gramEnd"/>
    </w:p>
    <w:tbl>
      <w:tblPr>
        <w:tblStyle w:val="TableGrid"/>
        <w:tblW w:w="8995" w:type="dxa"/>
        <w:tblLayout w:type="fixed"/>
        <w:tblLook w:val="04A0" w:firstRow="1" w:lastRow="0" w:firstColumn="1" w:lastColumn="0" w:noHBand="0" w:noVBand="1"/>
        <w:tblCaption w:val="Looking Beyond Faculty Review Form"/>
        <w:tblDescription w:val="Fields showing indicator number, description of indicator, check boxes for agree or disagree, and a field for explanation. Divided into sections of the four domains. Intended for faculty to review the practice review completed by the team."/>
      </w:tblPr>
      <w:tblGrid>
        <w:gridCol w:w="1055"/>
        <w:gridCol w:w="3440"/>
        <w:gridCol w:w="810"/>
        <w:gridCol w:w="1170"/>
        <w:gridCol w:w="2520"/>
      </w:tblGrid>
      <w:tr w:rsidR="00043592" w:rsidRPr="00165AA4" w14:paraId="1E65B874" w14:textId="77777777" w:rsidTr="00A84A65">
        <w:trPr>
          <w:trHeight w:val="125"/>
          <w:tblHeader/>
        </w:trPr>
        <w:tc>
          <w:tcPr>
            <w:tcW w:w="1055" w:type="dxa"/>
            <w:shd w:val="clear" w:color="auto" w:fill="FCEAA6"/>
            <w:vAlign w:val="center"/>
          </w:tcPr>
          <w:p w14:paraId="16096F5F" w14:textId="77777777" w:rsidR="00043592" w:rsidRPr="00165AA4" w:rsidRDefault="00043592" w:rsidP="002E6396">
            <w:pPr>
              <w:jc w:val="center"/>
              <w:rPr>
                <w:rFonts w:cstheme="minorHAnsi"/>
                <w:b/>
                <w:bCs/>
              </w:rPr>
            </w:pPr>
            <w:r w:rsidRPr="00165AA4">
              <w:rPr>
                <w:rFonts w:cstheme="minorHAnsi"/>
              </w:rPr>
              <w:br w:type="page"/>
            </w:r>
            <w:r w:rsidRPr="00165AA4">
              <w:rPr>
                <w:rFonts w:cstheme="minorHAnsi"/>
                <w:b/>
                <w:bCs/>
              </w:rPr>
              <w:t>Indicator</w:t>
            </w:r>
          </w:p>
        </w:tc>
        <w:tc>
          <w:tcPr>
            <w:tcW w:w="3440" w:type="dxa"/>
            <w:shd w:val="clear" w:color="auto" w:fill="FCEAA6"/>
            <w:vAlign w:val="center"/>
          </w:tcPr>
          <w:p w14:paraId="03024EA5" w14:textId="77777777" w:rsidR="00043592" w:rsidRPr="00165AA4" w:rsidRDefault="00043592" w:rsidP="002E6396">
            <w:pPr>
              <w:jc w:val="center"/>
              <w:rPr>
                <w:rFonts w:cstheme="minorHAnsi"/>
                <w:b/>
                <w:bCs/>
              </w:rPr>
            </w:pPr>
            <w:r w:rsidRPr="00165AA4">
              <w:rPr>
                <w:rFonts w:cstheme="minorHAnsi"/>
                <w:b/>
                <w:bCs/>
              </w:rPr>
              <w:t>Description</w:t>
            </w:r>
          </w:p>
        </w:tc>
        <w:tc>
          <w:tcPr>
            <w:tcW w:w="810" w:type="dxa"/>
            <w:shd w:val="clear" w:color="auto" w:fill="FCEAA6"/>
            <w:vAlign w:val="center"/>
          </w:tcPr>
          <w:p w14:paraId="0A8FB17A" w14:textId="77777777" w:rsidR="00043592" w:rsidRPr="00165AA4" w:rsidRDefault="00043592" w:rsidP="002E6396">
            <w:pPr>
              <w:jc w:val="center"/>
              <w:rPr>
                <w:rFonts w:cstheme="minorHAnsi"/>
                <w:b/>
                <w:bCs/>
              </w:rPr>
            </w:pPr>
            <w:r w:rsidRPr="00165AA4">
              <w:rPr>
                <w:rFonts w:cstheme="minorHAnsi"/>
                <w:b/>
                <w:bCs/>
              </w:rPr>
              <w:t>Agree</w:t>
            </w:r>
          </w:p>
        </w:tc>
        <w:tc>
          <w:tcPr>
            <w:tcW w:w="1170" w:type="dxa"/>
            <w:shd w:val="clear" w:color="auto" w:fill="FCEAA6"/>
            <w:vAlign w:val="center"/>
          </w:tcPr>
          <w:p w14:paraId="45984085" w14:textId="77777777" w:rsidR="00043592" w:rsidRPr="00165AA4" w:rsidRDefault="00043592" w:rsidP="002E6396">
            <w:pPr>
              <w:jc w:val="center"/>
              <w:rPr>
                <w:rFonts w:cstheme="minorHAnsi"/>
                <w:b/>
                <w:bCs/>
              </w:rPr>
            </w:pPr>
            <w:r w:rsidRPr="00165AA4">
              <w:rPr>
                <w:rFonts w:cstheme="minorHAnsi"/>
                <w:b/>
                <w:bCs/>
              </w:rPr>
              <w:t>Disagree</w:t>
            </w:r>
          </w:p>
        </w:tc>
        <w:tc>
          <w:tcPr>
            <w:tcW w:w="2520" w:type="dxa"/>
            <w:shd w:val="clear" w:color="auto" w:fill="FCEAA6"/>
            <w:vAlign w:val="center"/>
          </w:tcPr>
          <w:p w14:paraId="7CF00110" w14:textId="77777777" w:rsidR="00043592" w:rsidRPr="00165AA4" w:rsidRDefault="00043592" w:rsidP="002E6396">
            <w:pPr>
              <w:jc w:val="center"/>
              <w:rPr>
                <w:rFonts w:cstheme="minorHAnsi"/>
              </w:rPr>
            </w:pPr>
            <w:r w:rsidRPr="00165AA4">
              <w:rPr>
                <w:rFonts w:cstheme="minorHAnsi"/>
                <w:b/>
                <w:bCs/>
              </w:rPr>
              <w:t>If Disagree provide Explanation</w:t>
            </w:r>
          </w:p>
        </w:tc>
      </w:tr>
      <w:tr w:rsidR="00043592" w:rsidRPr="00165AA4" w14:paraId="19A903AC" w14:textId="77777777" w:rsidTr="002E6396">
        <w:trPr>
          <w:trHeight w:val="58"/>
        </w:trPr>
        <w:tc>
          <w:tcPr>
            <w:tcW w:w="1055" w:type="dxa"/>
          </w:tcPr>
          <w:p w14:paraId="3F61F483" w14:textId="77777777" w:rsidR="00043592" w:rsidRPr="00165AA4" w:rsidRDefault="00043592" w:rsidP="002E6396">
            <w:pPr>
              <w:jc w:val="center"/>
              <w:rPr>
                <w:rFonts w:cstheme="minorHAnsi"/>
                <w:b/>
              </w:rPr>
            </w:pPr>
            <w:r w:rsidRPr="00165AA4">
              <w:rPr>
                <w:rFonts w:eastAsia="Times New Roman" w:cstheme="minorHAnsi"/>
                <w:b/>
              </w:rPr>
              <w:t>Sc-4A.1:</w:t>
            </w:r>
          </w:p>
        </w:tc>
        <w:tc>
          <w:tcPr>
            <w:tcW w:w="3440" w:type="dxa"/>
          </w:tcPr>
          <w:p w14:paraId="2BEE0C2D" w14:textId="77777777" w:rsidR="00043592" w:rsidRPr="00165AA4" w:rsidRDefault="00043592" w:rsidP="002E6396">
            <w:pPr>
              <w:rPr>
                <w:rFonts w:cstheme="minorHAnsi"/>
                <w:b/>
                <w:bCs/>
              </w:rPr>
            </w:pPr>
            <w:r w:rsidRPr="00165AA4">
              <w:rPr>
                <w:rFonts w:eastAsia="Times New Roman" w:cstheme="minorHAnsi"/>
              </w:rPr>
              <w:t xml:space="preserve">All school leaders, teachers, and staff are organized into teams with clearly defined purposes (related to improving practice </w:t>
            </w:r>
            <w:proofErr w:type="gramStart"/>
            <w:r w:rsidRPr="00165AA4">
              <w:rPr>
                <w:rFonts w:eastAsia="Times New Roman" w:cstheme="minorHAnsi"/>
              </w:rPr>
              <w:t>in order to</w:t>
            </w:r>
            <w:proofErr w:type="gramEnd"/>
            <w:r w:rsidRPr="00165AA4">
              <w:rPr>
                <w:rFonts w:eastAsia="Times New Roman" w:cstheme="minorHAnsi"/>
              </w:rPr>
              <w:t xml:space="preserve"> enhance student learning), regular meeting times, and work products.</w:t>
            </w:r>
          </w:p>
        </w:tc>
        <w:tc>
          <w:tcPr>
            <w:tcW w:w="810" w:type="dxa"/>
            <w:shd w:val="clear" w:color="auto" w:fill="auto"/>
          </w:tcPr>
          <w:p w14:paraId="6655D1DE" w14:textId="77777777" w:rsidR="00043592" w:rsidRPr="00165AA4" w:rsidRDefault="00043592" w:rsidP="002E6396">
            <w:pPr>
              <w:rPr>
                <w:rFonts w:cstheme="minorHAnsi"/>
                <w:b/>
                <w:bCs/>
              </w:rPr>
            </w:pPr>
            <w:r w:rsidRPr="00165AA4">
              <w:rPr>
                <w:rFonts w:ascii="Segoe UI Symbol" w:eastAsia="MS Gothic" w:hAnsi="Segoe UI Symbol" w:cs="Segoe UI Symbol"/>
                <w:b/>
                <w:bCs/>
              </w:rPr>
              <w:t>☐</w:t>
            </w:r>
          </w:p>
        </w:tc>
        <w:tc>
          <w:tcPr>
            <w:tcW w:w="1170" w:type="dxa"/>
          </w:tcPr>
          <w:p w14:paraId="05612258" w14:textId="77777777" w:rsidR="00043592" w:rsidRPr="00165AA4" w:rsidRDefault="00043592" w:rsidP="002E6396">
            <w:pPr>
              <w:rPr>
                <w:rFonts w:cstheme="minorHAnsi"/>
              </w:rPr>
            </w:pPr>
            <w:r w:rsidRPr="00165AA4">
              <w:rPr>
                <w:rFonts w:ascii="Segoe UI Symbol" w:eastAsia="MS Gothic" w:hAnsi="Segoe UI Symbol" w:cs="Segoe UI Symbol"/>
                <w:b/>
                <w:bCs/>
              </w:rPr>
              <w:t>☐</w:t>
            </w:r>
          </w:p>
        </w:tc>
        <w:tc>
          <w:tcPr>
            <w:tcW w:w="2520" w:type="dxa"/>
          </w:tcPr>
          <w:p w14:paraId="7A6F44A2" w14:textId="77777777" w:rsidR="00043592" w:rsidRPr="00165AA4" w:rsidRDefault="00043592" w:rsidP="002E6396">
            <w:pPr>
              <w:rPr>
                <w:rFonts w:cstheme="minorHAnsi"/>
              </w:rPr>
            </w:pPr>
          </w:p>
        </w:tc>
      </w:tr>
      <w:tr w:rsidR="00043592" w:rsidRPr="00165AA4" w14:paraId="6AB3C430" w14:textId="77777777" w:rsidTr="002E6396">
        <w:trPr>
          <w:trHeight w:val="58"/>
        </w:trPr>
        <w:tc>
          <w:tcPr>
            <w:tcW w:w="1055" w:type="dxa"/>
          </w:tcPr>
          <w:p w14:paraId="03FEAB0A" w14:textId="77777777" w:rsidR="00043592" w:rsidRPr="00165AA4" w:rsidRDefault="00043592" w:rsidP="002E6396">
            <w:pPr>
              <w:jc w:val="center"/>
              <w:rPr>
                <w:rFonts w:cstheme="minorHAnsi"/>
                <w:b/>
              </w:rPr>
            </w:pPr>
            <w:r w:rsidRPr="00165AA4">
              <w:rPr>
                <w:rFonts w:eastAsia="Times New Roman" w:cstheme="minorHAnsi"/>
                <w:b/>
              </w:rPr>
              <w:t>Sc-4A.2:</w:t>
            </w:r>
          </w:p>
        </w:tc>
        <w:tc>
          <w:tcPr>
            <w:tcW w:w="3440" w:type="dxa"/>
          </w:tcPr>
          <w:p w14:paraId="5BF45208" w14:textId="77777777" w:rsidR="00043592" w:rsidRPr="00165AA4" w:rsidRDefault="00043592" w:rsidP="002E6396">
            <w:pPr>
              <w:rPr>
                <w:rFonts w:cstheme="minorHAnsi"/>
                <w:b/>
                <w:bCs/>
              </w:rPr>
            </w:pPr>
            <w:r w:rsidRPr="00165AA4">
              <w:rPr>
                <w:rFonts w:eastAsia="Times New Roman" w:cstheme="minorHAnsi"/>
              </w:rPr>
              <w:t xml:space="preserve">School Leadership Team or other identified team oversees school-home relationships that enhance student learning and operates with clearly defined purposes (related to improving practice </w:t>
            </w:r>
            <w:proofErr w:type="gramStart"/>
            <w:r w:rsidRPr="00165AA4">
              <w:rPr>
                <w:rFonts w:eastAsia="Times New Roman" w:cstheme="minorHAnsi"/>
              </w:rPr>
              <w:t>in order to</w:t>
            </w:r>
            <w:proofErr w:type="gramEnd"/>
            <w:r w:rsidRPr="00165AA4">
              <w:rPr>
                <w:rFonts w:eastAsia="Times New Roman" w:cstheme="minorHAnsi"/>
              </w:rPr>
              <w:t xml:space="preserve"> enhance student learning), regular meeting times, and work products. </w:t>
            </w:r>
          </w:p>
        </w:tc>
        <w:tc>
          <w:tcPr>
            <w:tcW w:w="810" w:type="dxa"/>
            <w:shd w:val="clear" w:color="auto" w:fill="auto"/>
          </w:tcPr>
          <w:p w14:paraId="46FBEDF9" w14:textId="77777777" w:rsidR="00043592" w:rsidRPr="00165AA4" w:rsidRDefault="00043592" w:rsidP="002E6396">
            <w:pPr>
              <w:rPr>
                <w:rFonts w:cstheme="minorHAnsi"/>
                <w:b/>
                <w:bCs/>
              </w:rPr>
            </w:pPr>
            <w:r w:rsidRPr="00165AA4">
              <w:rPr>
                <w:rFonts w:ascii="Segoe UI Symbol" w:eastAsia="MS Gothic" w:hAnsi="Segoe UI Symbol" w:cs="Segoe UI Symbol"/>
                <w:b/>
                <w:bCs/>
              </w:rPr>
              <w:t>☐</w:t>
            </w:r>
          </w:p>
        </w:tc>
        <w:tc>
          <w:tcPr>
            <w:tcW w:w="1170" w:type="dxa"/>
          </w:tcPr>
          <w:p w14:paraId="49E546F8" w14:textId="77777777" w:rsidR="00043592" w:rsidRPr="00165AA4" w:rsidRDefault="00043592" w:rsidP="002E6396">
            <w:pPr>
              <w:rPr>
                <w:rFonts w:cstheme="minorHAnsi"/>
              </w:rPr>
            </w:pPr>
            <w:r w:rsidRPr="00165AA4">
              <w:rPr>
                <w:rFonts w:ascii="Segoe UI Symbol" w:eastAsia="MS Gothic" w:hAnsi="Segoe UI Symbol" w:cs="Segoe UI Symbol"/>
                <w:b/>
                <w:bCs/>
              </w:rPr>
              <w:t>☐</w:t>
            </w:r>
          </w:p>
        </w:tc>
        <w:tc>
          <w:tcPr>
            <w:tcW w:w="2520" w:type="dxa"/>
          </w:tcPr>
          <w:p w14:paraId="7BE065F1" w14:textId="77777777" w:rsidR="00043592" w:rsidRPr="00165AA4" w:rsidRDefault="00043592" w:rsidP="002E6396">
            <w:pPr>
              <w:rPr>
                <w:rFonts w:cstheme="minorHAnsi"/>
              </w:rPr>
            </w:pPr>
          </w:p>
        </w:tc>
      </w:tr>
      <w:tr w:rsidR="00043592" w:rsidRPr="00165AA4" w14:paraId="2C02B921" w14:textId="77777777" w:rsidTr="002E6396">
        <w:trPr>
          <w:trHeight w:val="58"/>
        </w:trPr>
        <w:tc>
          <w:tcPr>
            <w:tcW w:w="1055" w:type="dxa"/>
          </w:tcPr>
          <w:p w14:paraId="0D7A462C" w14:textId="77777777" w:rsidR="00043592" w:rsidRPr="00165AA4" w:rsidRDefault="00043592" w:rsidP="002E6396">
            <w:pPr>
              <w:jc w:val="center"/>
              <w:rPr>
                <w:rFonts w:cstheme="minorHAnsi"/>
                <w:b/>
              </w:rPr>
            </w:pPr>
            <w:r w:rsidRPr="00165AA4">
              <w:rPr>
                <w:rFonts w:eastAsia="Times New Roman" w:cstheme="minorHAnsi"/>
                <w:b/>
              </w:rPr>
              <w:t>Sc-4A.3:</w:t>
            </w:r>
          </w:p>
        </w:tc>
        <w:tc>
          <w:tcPr>
            <w:tcW w:w="3440" w:type="dxa"/>
          </w:tcPr>
          <w:p w14:paraId="26E2CC92" w14:textId="77777777" w:rsidR="00043592" w:rsidRPr="00165AA4" w:rsidRDefault="00043592" w:rsidP="002E6396">
            <w:pPr>
              <w:rPr>
                <w:rFonts w:cstheme="minorHAnsi"/>
              </w:rPr>
            </w:pPr>
            <w:r w:rsidRPr="00165AA4">
              <w:rPr>
                <w:rFonts w:eastAsia="Times New Roman" w:cstheme="minorHAnsi"/>
              </w:rPr>
              <w:t>School Leadership Team clearly defines, documents, and annually reviews roles, responsibilities, and expectations relative to students’ learning for administrators, teachers, families, staff, volunteers, and students.</w:t>
            </w:r>
          </w:p>
        </w:tc>
        <w:tc>
          <w:tcPr>
            <w:tcW w:w="810" w:type="dxa"/>
            <w:shd w:val="clear" w:color="auto" w:fill="auto"/>
          </w:tcPr>
          <w:p w14:paraId="65CEB48F" w14:textId="77777777" w:rsidR="00043592" w:rsidRPr="00165AA4" w:rsidRDefault="00043592" w:rsidP="002E6396">
            <w:pPr>
              <w:rPr>
                <w:rFonts w:cstheme="minorHAnsi"/>
                <w:b/>
                <w:bCs/>
              </w:rPr>
            </w:pPr>
            <w:r w:rsidRPr="00165AA4">
              <w:rPr>
                <w:rFonts w:ascii="Segoe UI Symbol" w:eastAsia="MS Gothic" w:hAnsi="Segoe UI Symbol" w:cs="Segoe UI Symbol"/>
                <w:b/>
                <w:bCs/>
              </w:rPr>
              <w:t>☐</w:t>
            </w:r>
          </w:p>
        </w:tc>
        <w:tc>
          <w:tcPr>
            <w:tcW w:w="1170" w:type="dxa"/>
          </w:tcPr>
          <w:p w14:paraId="45F1C2A4" w14:textId="77777777" w:rsidR="00043592" w:rsidRPr="00165AA4" w:rsidRDefault="00043592" w:rsidP="002E6396">
            <w:pPr>
              <w:rPr>
                <w:rFonts w:cstheme="minorHAnsi"/>
              </w:rPr>
            </w:pPr>
            <w:r w:rsidRPr="00165AA4">
              <w:rPr>
                <w:rFonts w:ascii="Segoe UI Symbol" w:eastAsia="MS Gothic" w:hAnsi="Segoe UI Symbol" w:cs="Segoe UI Symbol"/>
                <w:b/>
                <w:bCs/>
              </w:rPr>
              <w:t>☐</w:t>
            </w:r>
          </w:p>
        </w:tc>
        <w:tc>
          <w:tcPr>
            <w:tcW w:w="2520" w:type="dxa"/>
          </w:tcPr>
          <w:p w14:paraId="66C4EE9C" w14:textId="77777777" w:rsidR="00043592" w:rsidRPr="00165AA4" w:rsidRDefault="00043592" w:rsidP="002E6396">
            <w:pPr>
              <w:rPr>
                <w:rFonts w:cstheme="minorHAnsi"/>
              </w:rPr>
            </w:pPr>
          </w:p>
        </w:tc>
      </w:tr>
      <w:tr w:rsidR="00043592" w:rsidRPr="00165AA4" w14:paraId="09E206CE" w14:textId="77777777" w:rsidTr="002E6396">
        <w:trPr>
          <w:trHeight w:val="58"/>
        </w:trPr>
        <w:tc>
          <w:tcPr>
            <w:tcW w:w="1055" w:type="dxa"/>
          </w:tcPr>
          <w:p w14:paraId="7F84F463" w14:textId="77777777" w:rsidR="00043592" w:rsidRPr="00165AA4" w:rsidRDefault="00043592" w:rsidP="002E6396">
            <w:pPr>
              <w:jc w:val="center"/>
              <w:rPr>
                <w:rFonts w:eastAsia="Times New Roman" w:cstheme="minorHAnsi"/>
                <w:b/>
              </w:rPr>
            </w:pPr>
            <w:r w:rsidRPr="00165AA4">
              <w:rPr>
                <w:rFonts w:eastAsia="Times New Roman" w:cstheme="minorHAnsi"/>
                <w:b/>
              </w:rPr>
              <w:t>Sc-4A.4:</w:t>
            </w:r>
          </w:p>
        </w:tc>
        <w:tc>
          <w:tcPr>
            <w:tcW w:w="3440" w:type="dxa"/>
          </w:tcPr>
          <w:p w14:paraId="2AA06C28" w14:textId="77777777" w:rsidR="00043592" w:rsidRPr="00165AA4" w:rsidRDefault="00043592" w:rsidP="002E6396">
            <w:pPr>
              <w:rPr>
                <w:rFonts w:eastAsia="Times New Roman" w:cstheme="minorHAnsi"/>
              </w:rPr>
            </w:pPr>
            <w:r w:rsidRPr="00165AA4">
              <w:rPr>
                <w:rFonts w:eastAsia="Times New Roman" w:cstheme="minorHAnsi"/>
              </w:rPr>
              <w:t xml:space="preserve">School promotes, recognizes, and celebrates growth and success in school rituals and routines, such as morning announcements, awards assemblies, </w:t>
            </w:r>
            <w:proofErr w:type="gramStart"/>
            <w:r w:rsidRPr="00165AA4">
              <w:rPr>
                <w:rFonts w:eastAsia="Times New Roman" w:cstheme="minorHAnsi"/>
              </w:rPr>
              <w:t>hallway</w:t>
            </w:r>
            <w:proofErr w:type="gramEnd"/>
            <w:r w:rsidRPr="00165AA4">
              <w:rPr>
                <w:rFonts w:eastAsia="Times New Roman" w:cstheme="minorHAnsi"/>
              </w:rPr>
              <w:t xml:space="preserve"> and classroom wall displays, and student competitions.</w:t>
            </w:r>
          </w:p>
        </w:tc>
        <w:tc>
          <w:tcPr>
            <w:tcW w:w="810" w:type="dxa"/>
            <w:shd w:val="clear" w:color="auto" w:fill="auto"/>
          </w:tcPr>
          <w:p w14:paraId="67620D7A" w14:textId="77777777" w:rsidR="00043592" w:rsidRPr="00165AA4" w:rsidRDefault="00043592" w:rsidP="002E6396">
            <w:pPr>
              <w:rPr>
                <w:rFonts w:cstheme="minorHAnsi"/>
                <w:b/>
                <w:bCs/>
              </w:rPr>
            </w:pPr>
            <w:r w:rsidRPr="00165AA4">
              <w:rPr>
                <w:rFonts w:ascii="Segoe UI Symbol" w:eastAsia="MS Gothic" w:hAnsi="Segoe UI Symbol" w:cs="Segoe UI Symbol"/>
                <w:b/>
                <w:bCs/>
              </w:rPr>
              <w:t>☐</w:t>
            </w:r>
          </w:p>
        </w:tc>
        <w:tc>
          <w:tcPr>
            <w:tcW w:w="1170" w:type="dxa"/>
          </w:tcPr>
          <w:p w14:paraId="37ABDE15" w14:textId="77777777" w:rsidR="00043592" w:rsidRPr="00165AA4" w:rsidRDefault="00043592" w:rsidP="002E6396">
            <w:pPr>
              <w:rPr>
                <w:rFonts w:cstheme="minorHAnsi"/>
              </w:rPr>
            </w:pPr>
            <w:r w:rsidRPr="00165AA4">
              <w:rPr>
                <w:rFonts w:ascii="Segoe UI Symbol" w:eastAsia="MS Gothic" w:hAnsi="Segoe UI Symbol" w:cs="Segoe UI Symbol"/>
                <w:b/>
                <w:bCs/>
              </w:rPr>
              <w:t>☐</w:t>
            </w:r>
          </w:p>
        </w:tc>
        <w:tc>
          <w:tcPr>
            <w:tcW w:w="2520" w:type="dxa"/>
          </w:tcPr>
          <w:p w14:paraId="5773A086" w14:textId="77777777" w:rsidR="00043592" w:rsidRPr="00165AA4" w:rsidRDefault="00043592" w:rsidP="002E6396">
            <w:pPr>
              <w:rPr>
                <w:rFonts w:cstheme="minorHAnsi"/>
              </w:rPr>
            </w:pPr>
          </w:p>
        </w:tc>
      </w:tr>
      <w:tr w:rsidR="00043592" w:rsidRPr="00165AA4" w14:paraId="50724A51" w14:textId="77777777" w:rsidTr="002E6396">
        <w:trPr>
          <w:trHeight w:val="58"/>
        </w:trPr>
        <w:tc>
          <w:tcPr>
            <w:tcW w:w="1055" w:type="dxa"/>
          </w:tcPr>
          <w:p w14:paraId="3F2BC34F" w14:textId="77777777" w:rsidR="00043592" w:rsidRPr="00165AA4" w:rsidRDefault="00043592" w:rsidP="002E6396">
            <w:pPr>
              <w:jc w:val="center"/>
              <w:rPr>
                <w:rFonts w:eastAsia="Times New Roman" w:cstheme="minorHAnsi"/>
                <w:b/>
              </w:rPr>
            </w:pPr>
            <w:r w:rsidRPr="00165AA4">
              <w:rPr>
                <w:rFonts w:eastAsia="Times New Roman" w:cstheme="minorHAnsi"/>
                <w:b/>
              </w:rPr>
              <w:t>Sc-4A.5:</w:t>
            </w:r>
          </w:p>
        </w:tc>
        <w:tc>
          <w:tcPr>
            <w:tcW w:w="3440" w:type="dxa"/>
          </w:tcPr>
          <w:p w14:paraId="0CF08991" w14:textId="77777777" w:rsidR="00043592" w:rsidRPr="00165AA4" w:rsidRDefault="00043592" w:rsidP="002E6396">
            <w:pPr>
              <w:rPr>
                <w:rFonts w:eastAsia="Times New Roman" w:cstheme="minorHAnsi"/>
              </w:rPr>
            </w:pPr>
            <w:r w:rsidRPr="00165AA4">
              <w:rPr>
                <w:rFonts w:eastAsia="Times New Roman" w:cstheme="minorHAnsi"/>
              </w:rPr>
              <w:t>School facilitates two-way communication and face-to-face association among school leaders, teachers, staff, students, students’ families, and community members to work together to advance student learning.</w:t>
            </w:r>
          </w:p>
        </w:tc>
        <w:tc>
          <w:tcPr>
            <w:tcW w:w="810" w:type="dxa"/>
            <w:shd w:val="clear" w:color="auto" w:fill="auto"/>
          </w:tcPr>
          <w:p w14:paraId="02DA2751" w14:textId="77777777" w:rsidR="00043592" w:rsidRPr="00165AA4" w:rsidRDefault="00043592" w:rsidP="002E6396">
            <w:pPr>
              <w:rPr>
                <w:rFonts w:cstheme="minorHAnsi"/>
                <w:b/>
                <w:bCs/>
              </w:rPr>
            </w:pPr>
            <w:r w:rsidRPr="00165AA4">
              <w:rPr>
                <w:rFonts w:ascii="Segoe UI Symbol" w:eastAsia="MS Gothic" w:hAnsi="Segoe UI Symbol" w:cs="Segoe UI Symbol"/>
                <w:b/>
                <w:bCs/>
              </w:rPr>
              <w:t>☐</w:t>
            </w:r>
          </w:p>
        </w:tc>
        <w:tc>
          <w:tcPr>
            <w:tcW w:w="1170" w:type="dxa"/>
          </w:tcPr>
          <w:p w14:paraId="06230547" w14:textId="77777777" w:rsidR="00043592" w:rsidRPr="00165AA4" w:rsidRDefault="00043592" w:rsidP="002E6396">
            <w:pPr>
              <w:rPr>
                <w:rFonts w:cstheme="minorHAnsi"/>
              </w:rPr>
            </w:pPr>
            <w:r w:rsidRPr="00165AA4">
              <w:rPr>
                <w:rFonts w:ascii="Segoe UI Symbol" w:eastAsia="MS Gothic" w:hAnsi="Segoe UI Symbol" w:cs="Segoe UI Symbol"/>
                <w:b/>
                <w:bCs/>
              </w:rPr>
              <w:t>☐</w:t>
            </w:r>
          </w:p>
        </w:tc>
        <w:tc>
          <w:tcPr>
            <w:tcW w:w="2520" w:type="dxa"/>
          </w:tcPr>
          <w:p w14:paraId="088E26C7" w14:textId="77777777" w:rsidR="00043592" w:rsidRPr="00165AA4" w:rsidRDefault="00043592" w:rsidP="002E6396">
            <w:pPr>
              <w:rPr>
                <w:rFonts w:cstheme="minorHAnsi"/>
              </w:rPr>
            </w:pPr>
          </w:p>
        </w:tc>
      </w:tr>
    </w:tbl>
    <w:p w14:paraId="74983A9A" w14:textId="77777777" w:rsidR="005A0630" w:rsidRPr="00165AA4" w:rsidRDefault="005A0630">
      <w:pPr>
        <w:rPr>
          <w:rFonts w:eastAsia="Times New Roman" w:cstheme="minorHAnsi"/>
          <w:b/>
        </w:rPr>
      </w:pPr>
    </w:p>
    <w:p w14:paraId="05998649" w14:textId="29D89350" w:rsidR="005A0630" w:rsidRPr="00165AA4" w:rsidRDefault="005A0630" w:rsidP="005A0630">
      <w:pPr>
        <w:spacing w:after="0"/>
        <w:rPr>
          <w:rFonts w:cstheme="minorHAnsi"/>
        </w:rPr>
      </w:pPr>
      <w:r w:rsidRPr="00165AA4">
        <w:rPr>
          <w:rFonts w:eastAsia="Times New Roman" w:cstheme="minorHAnsi"/>
          <w:b/>
        </w:rPr>
        <w:t xml:space="preserve">Practice 4B: Solicit and act upon stakeholder </w:t>
      </w:r>
      <w:proofErr w:type="gramStart"/>
      <w:r w:rsidRPr="00165AA4">
        <w:rPr>
          <w:rFonts w:eastAsia="Times New Roman" w:cstheme="minorHAnsi"/>
          <w:b/>
        </w:rPr>
        <w:t>input</w:t>
      </w:r>
      <w:proofErr w:type="gramEnd"/>
    </w:p>
    <w:tbl>
      <w:tblPr>
        <w:tblStyle w:val="TableGrid"/>
        <w:tblW w:w="8995" w:type="dxa"/>
        <w:tblLayout w:type="fixed"/>
        <w:tblLook w:val="04A0" w:firstRow="1" w:lastRow="0" w:firstColumn="1" w:lastColumn="0" w:noHBand="0" w:noVBand="1"/>
        <w:tblCaption w:val="Looking Beyond Faculty Review Form"/>
        <w:tblDescription w:val="Fields showing indicator number, description of indicator, check boxes for agree or disagree, and a field for explanation. Divided into sections of the four domains. Intended for faculty to review the practice review completed by the team."/>
      </w:tblPr>
      <w:tblGrid>
        <w:gridCol w:w="1055"/>
        <w:gridCol w:w="3440"/>
        <w:gridCol w:w="810"/>
        <w:gridCol w:w="1170"/>
        <w:gridCol w:w="2520"/>
      </w:tblGrid>
      <w:tr w:rsidR="00043592" w:rsidRPr="00165AA4" w14:paraId="2C5B6375" w14:textId="77777777" w:rsidTr="00A84A65">
        <w:trPr>
          <w:trHeight w:val="42"/>
          <w:tblHeader/>
        </w:trPr>
        <w:tc>
          <w:tcPr>
            <w:tcW w:w="1055" w:type="dxa"/>
            <w:shd w:val="clear" w:color="auto" w:fill="FCEAA6"/>
            <w:vAlign w:val="center"/>
          </w:tcPr>
          <w:p w14:paraId="11411EDC" w14:textId="77777777" w:rsidR="00043592" w:rsidRPr="00165AA4" w:rsidRDefault="00043592" w:rsidP="002E6396">
            <w:pPr>
              <w:jc w:val="center"/>
              <w:rPr>
                <w:rFonts w:cstheme="minorHAnsi"/>
                <w:b/>
                <w:bCs/>
              </w:rPr>
            </w:pPr>
            <w:r w:rsidRPr="00165AA4">
              <w:rPr>
                <w:rFonts w:cstheme="minorHAnsi"/>
              </w:rPr>
              <w:lastRenderedPageBreak/>
              <w:br w:type="page"/>
            </w:r>
            <w:r w:rsidRPr="00165AA4">
              <w:rPr>
                <w:rFonts w:cstheme="minorHAnsi"/>
                <w:b/>
                <w:bCs/>
              </w:rPr>
              <w:t>Indicator</w:t>
            </w:r>
          </w:p>
        </w:tc>
        <w:tc>
          <w:tcPr>
            <w:tcW w:w="3440" w:type="dxa"/>
            <w:shd w:val="clear" w:color="auto" w:fill="FCEAA6"/>
            <w:vAlign w:val="center"/>
          </w:tcPr>
          <w:p w14:paraId="0A49A76E" w14:textId="77777777" w:rsidR="00043592" w:rsidRPr="00165AA4" w:rsidRDefault="00043592" w:rsidP="002E6396">
            <w:pPr>
              <w:jc w:val="center"/>
              <w:rPr>
                <w:rFonts w:cstheme="minorHAnsi"/>
                <w:b/>
                <w:bCs/>
              </w:rPr>
            </w:pPr>
            <w:r w:rsidRPr="00165AA4">
              <w:rPr>
                <w:rFonts w:cstheme="minorHAnsi"/>
                <w:b/>
                <w:bCs/>
              </w:rPr>
              <w:t>Description</w:t>
            </w:r>
          </w:p>
        </w:tc>
        <w:tc>
          <w:tcPr>
            <w:tcW w:w="810" w:type="dxa"/>
            <w:shd w:val="clear" w:color="auto" w:fill="FCEAA6"/>
            <w:vAlign w:val="center"/>
          </w:tcPr>
          <w:p w14:paraId="46A8E1B4" w14:textId="77777777" w:rsidR="00043592" w:rsidRPr="00165AA4" w:rsidRDefault="00043592" w:rsidP="002E6396">
            <w:pPr>
              <w:jc w:val="center"/>
              <w:rPr>
                <w:rFonts w:cstheme="minorHAnsi"/>
                <w:b/>
                <w:bCs/>
              </w:rPr>
            </w:pPr>
            <w:r w:rsidRPr="00165AA4">
              <w:rPr>
                <w:rFonts w:cstheme="minorHAnsi"/>
                <w:b/>
                <w:bCs/>
              </w:rPr>
              <w:t>Agree</w:t>
            </w:r>
          </w:p>
        </w:tc>
        <w:tc>
          <w:tcPr>
            <w:tcW w:w="1170" w:type="dxa"/>
            <w:shd w:val="clear" w:color="auto" w:fill="FCEAA6"/>
            <w:vAlign w:val="center"/>
          </w:tcPr>
          <w:p w14:paraId="57E79FD0" w14:textId="77777777" w:rsidR="00043592" w:rsidRPr="00165AA4" w:rsidRDefault="00043592" w:rsidP="002E6396">
            <w:pPr>
              <w:jc w:val="center"/>
              <w:rPr>
                <w:rFonts w:cstheme="minorHAnsi"/>
                <w:b/>
                <w:bCs/>
              </w:rPr>
            </w:pPr>
            <w:r w:rsidRPr="00165AA4">
              <w:rPr>
                <w:rFonts w:cstheme="minorHAnsi"/>
                <w:b/>
                <w:bCs/>
              </w:rPr>
              <w:t>Disagree</w:t>
            </w:r>
          </w:p>
        </w:tc>
        <w:tc>
          <w:tcPr>
            <w:tcW w:w="2520" w:type="dxa"/>
            <w:shd w:val="clear" w:color="auto" w:fill="FCEAA6"/>
            <w:vAlign w:val="center"/>
          </w:tcPr>
          <w:p w14:paraId="6BEADE34" w14:textId="77777777" w:rsidR="00043592" w:rsidRPr="00165AA4" w:rsidRDefault="00043592" w:rsidP="002E6396">
            <w:pPr>
              <w:jc w:val="center"/>
              <w:rPr>
                <w:rFonts w:cstheme="minorHAnsi"/>
              </w:rPr>
            </w:pPr>
            <w:r w:rsidRPr="00165AA4">
              <w:rPr>
                <w:rFonts w:cstheme="minorHAnsi"/>
                <w:b/>
                <w:bCs/>
              </w:rPr>
              <w:t>If Disagree provide Explanation</w:t>
            </w:r>
          </w:p>
        </w:tc>
      </w:tr>
      <w:tr w:rsidR="00043592" w:rsidRPr="00165AA4" w14:paraId="75C23A62" w14:textId="77777777" w:rsidTr="002E6396">
        <w:trPr>
          <w:trHeight w:val="58"/>
        </w:trPr>
        <w:tc>
          <w:tcPr>
            <w:tcW w:w="1055" w:type="dxa"/>
          </w:tcPr>
          <w:p w14:paraId="49034F01" w14:textId="77777777" w:rsidR="00043592" w:rsidRPr="00165AA4" w:rsidRDefault="00043592" w:rsidP="002E6396">
            <w:pPr>
              <w:jc w:val="center"/>
              <w:rPr>
                <w:rFonts w:cstheme="minorHAnsi"/>
                <w:b/>
              </w:rPr>
            </w:pPr>
            <w:r w:rsidRPr="00165AA4">
              <w:rPr>
                <w:rFonts w:eastAsia="Times New Roman" w:cstheme="minorHAnsi"/>
                <w:b/>
              </w:rPr>
              <w:t>Sc-4B.1:</w:t>
            </w:r>
          </w:p>
        </w:tc>
        <w:tc>
          <w:tcPr>
            <w:tcW w:w="3440" w:type="dxa"/>
          </w:tcPr>
          <w:p w14:paraId="1EFAA87D" w14:textId="77777777" w:rsidR="00043592" w:rsidRPr="00165AA4" w:rsidRDefault="00043592" w:rsidP="002E6396">
            <w:pPr>
              <w:rPr>
                <w:rFonts w:cstheme="minorHAnsi"/>
                <w:b/>
                <w:bCs/>
              </w:rPr>
            </w:pPr>
            <w:r w:rsidRPr="00165AA4">
              <w:rPr>
                <w:rFonts w:eastAsia="Times New Roman" w:cstheme="minorHAnsi"/>
              </w:rPr>
              <w:t>School Leadership Team annually conducts a survey of teachers and staff, families, students, and community to gauge perceptions about the school, its effectiveness, and their place in it.</w:t>
            </w:r>
          </w:p>
        </w:tc>
        <w:tc>
          <w:tcPr>
            <w:tcW w:w="810" w:type="dxa"/>
            <w:shd w:val="clear" w:color="auto" w:fill="auto"/>
          </w:tcPr>
          <w:p w14:paraId="111E960F" w14:textId="77777777" w:rsidR="00043592" w:rsidRPr="00165AA4" w:rsidRDefault="00043592" w:rsidP="002E6396">
            <w:pPr>
              <w:rPr>
                <w:rFonts w:cstheme="minorHAnsi"/>
                <w:b/>
                <w:bCs/>
              </w:rPr>
            </w:pPr>
            <w:r w:rsidRPr="00165AA4">
              <w:rPr>
                <w:rFonts w:ascii="Segoe UI Symbol" w:eastAsia="MS Gothic" w:hAnsi="Segoe UI Symbol" w:cs="Segoe UI Symbol"/>
                <w:b/>
                <w:bCs/>
              </w:rPr>
              <w:t>☐</w:t>
            </w:r>
          </w:p>
        </w:tc>
        <w:tc>
          <w:tcPr>
            <w:tcW w:w="1170" w:type="dxa"/>
          </w:tcPr>
          <w:p w14:paraId="5D6F7E56" w14:textId="77777777" w:rsidR="00043592" w:rsidRPr="00165AA4" w:rsidRDefault="00043592" w:rsidP="002E6396">
            <w:pPr>
              <w:rPr>
                <w:rFonts w:cstheme="minorHAnsi"/>
              </w:rPr>
            </w:pPr>
            <w:r w:rsidRPr="00165AA4">
              <w:rPr>
                <w:rFonts w:ascii="Segoe UI Symbol" w:eastAsia="MS Gothic" w:hAnsi="Segoe UI Symbol" w:cs="Segoe UI Symbol"/>
                <w:b/>
                <w:bCs/>
              </w:rPr>
              <w:t>☐</w:t>
            </w:r>
          </w:p>
        </w:tc>
        <w:tc>
          <w:tcPr>
            <w:tcW w:w="2520" w:type="dxa"/>
          </w:tcPr>
          <w:p w14:paraId="194E8E9F" w14:textId="77777777" w:rsidR="00043592" w:rsidRPr="00165AA4" w:rsidRDefault="00043592" w:rsidP="002E6396">
            <w:pPr>
              <w:rPr>
                <w:rFonts w:cstheme="minorHAnsi"/>
              </w:rPr>
            </w:pPr>
          </w:p>
        </w:tc>
      </w:tr>
      <w:tr w:rsidR="00043592" w:rsidRPr="00165AA4" w14:paraId="3D6346A8" w14:textId="77777777" w:rsidTr="002E6396">
        <w:trPr>
          <w:trHeight w:val="58"/>
        </w:trPr>
        <w:tc>
          <w:tcPr>
            <w:tcW w:w="1055" w:type="dxa"/>
          </w:tcPr>
          <w:p w14:paraId="3746AC86" w14:textId="77777777" w:rsidR="00043592" w:rsidRPr="00165AA4" w:rsidRDefault="00043592" w:rsidP="002E6396">
            <w:pPr>
              <w:jc w:val="center"/>
              <w:rPr>
                <w:rFonts w:cstheme="minorHAnsi"/>
                <w:b/>
              </w:rPr>
            </w:pPr>
            <w:r w:rsidRPr="00165AA4">
              <w:rPr>
                <w:rFonts w:eastAsia="Times New Roman" w:cstheme="minorHAnsi"/>
                <w:b/>
              </w:rPr>
              <w:t>Sc-4B.2:</w:t>
            </w:r>
          </w:p>
        </w:tc>
        <w:tc>
          <w:tcPr>
            <w:tcW w:w="3440" w:type="dxa"/>
          </w:tcPr>
          <w:p w14:paraId="2D557250" w14:textId="77777777" w:rsidR="00043592" w:rsidRPr="00165AA4" w:rsidRDefault="00043592" w:rsidP="002E6396">
            <w:pPr>
              <w:rPr>
                <w:rFonts w:cstheme="minorHAnsi"/>
                <w:b/>
                <w:bCs/>
              </w:rPr>
            </w:pPr>
            <w:r w:rsidRPr="00165AA4">
              <w:rPr>
                <w:rFonts w:eastAsia="Times New Roman" w:cstheme="minorHAnsi"/>
              </w:rPr>
              <w:t>School Leadership Team annually releases to the school community a report of its analysis of survey results, including concrete actions it plans in response to the analysis.</w:t>
            </w:r>
          </w:p>
        </w:tc>
        <w:tc>
          <w:tcPr>
            <w:tcW w:w="810" w:type="dxa"/>
            <w:shd w:val="clear" w:color="auto" w:fill="auto"/>
          </w:tcPr>
          <w:p w14:paraId="420F348A" w14:textId="77777777" w:rsidR="00043592" w:rsidRPr="00165AA4" w:rsidRDefault="00043592" w:rsidP="002E6396">
            <w:pPr>
              <w:rPr>
                <w:rFonts w:cstheme="minorHAnsi"/>
                <w:b/>
                <w:bCs/>
              </w:rPr>
            </w:pPr>
            <w:r w:rsidRPr="00165AA4">
              <w:rPr>
                <w:rFonts w:ascii="Segoe UI Symbol" w:eastAsia="MS Gothic" w:hAnsi="Segoe UI Symbol" w:cs="Segoe UI Symbol"/>
                <w:b/>
                <w:bCs/>
              </w:rPr>
              <w:t>☐</w:t>
            </w:r>
          </w:p>
        </w:tc>
        <w:tc>
          <w:tcPr>
            <w:tcW w:w="1170" w:type="dxa"/>
          </w:tcPr>
          <w:p w14:paraId="5C5F64ED" w14:textId="77777777" w:rsidR="00043592" w:rsidRPr="00165AA4" w:rsidRDefault="00043592" w:rsidP="002E6396">
            <w:pPr>
              <w:rPr>
                <w:rFonts w:cstheme="minorHAnsi"/>
              </w:rPr>
            </w:pPr>
            <w:r w:rsidRPr="00165AA4">
              <w:rPr>
                <w:rFonts w:ascii="Segoe UI Symbol" w:eastAsia="MS Gothic" w:hAnsi="Segoe UI Symbol" w:cs="Segoe UI Symbol"/>
                <w:b/>
                <w:bCs/>
              </w:rPr>
              <w:t>☐</w:t>
            </w:r>
          </w:p>
        </w:tc>
        <w:tc>
          <w:tcPr>
            <w:tcW w:w="2520" w:type="dxa"/>
          </w:tcPr>
          <w:p w14:paraId="52AFCD49" w14:textId="77777777" w:rsidR="00043592" w:rsidRPr="00165AA4" w:rsidRDefault="00043592" w:rsidP="002E6396">
            <w:pPr>
              <w:rPr>
                <w:rFonts w:cstheme="minorHAnsi"/>
              </w:rPr>
            </w:pPr>
          </w:p>
        </w:tc>
      </w:tr>
      <w:tr w:rsidR="00043592" w:rsidRPr="00165AA4" w14:paraId="479F42E6" w14:textId="77777777" w:rsidTr="002E6396">
        <w:trPr>
          <w:trHeight w:val="58"/>
        </w:trPr>
        <w:tc>
          <w:tcPr>
            <w:tcW w:w="1055" w:type="dxa"/>
          </w:tcPr>
          <w:p w14:paraId="249A6C68" w14:textId="77777777" w:rsidR="00043592" w:rsidRPr="00165AA4" w:rsidRDefault="00043592" w:rsidP="002E6396">
            <w:pPr>
              <w:jc w:val="center"/>
              <w:rPr>
                <w:rFonts w:cstheme="minorHAnsi"/>
                <w:b/>
              </w:rPr>
            </w:pPr>
            <w:r w:rsidRPr="00165AA4">
              <w:rPr>
                <w:rFonts w:eastAsia="Times New Roman" w:cstheme="minorHAnsi"/>
                <w:b/>
              </w:rPr>
              <w:t>Sc-4B.3:</w:t>
            </w:r>
          </w:p>
        </w:tc>
        <w:tc>
          <w:tcPr>
            <w:tcW w:w="3440" w:type="dxa"/>
          </w:tcPr>
          <w:p w14:paraId="533D8F4C" w14:textId="77777777" w:rsidR="00043592" w:rsidRPr="00165AA4" w:rsidRDefault="00043592" w:rsidP="002E6396">
            <w:pPr>
              <w:rPr>
                <w:rFonts w:cstheme="minorHAnsi"/>
              </w:rPr>
            </w:pPr>
            <w:proofErr w:type="gramStart"/>
            <w:r w:rsidRPr="00165AA4">
              <w:rPr>
                <w:rFonts w:eastAsia="Times New Roman" w:cstheme="minorHAnsi"/>
              </w:rPr>
              <w:t>School</w:t>
            </w:r>
            <w:proofErr w:type="gramEnd"/>
            <w:r w:rsidRPr="00165AA4">
              <w:rPr>
                <w:rFonts w:eastAsia="Times New Roman" w:cstheme="minorHAnsi"/>
              </w:rPr>
              <w:t xml:space="preserve"> Leadership Team annually convenes meetings of teachers and staff, students, student families, and community members to review and discuss the report of its analysis of survey results. </w:t>
            </w:r>
          </w:p>
        </w:tc>
        <w:tc>
          <w:tcPr>
            <w:tcW w:w="810" w:type="dxa"/>
            <w:shd w:val="clear" w:color="auto" w:fill="auto"/>
          </w:tcPr>
          <w:p w14:paraId="7BAF3551" w14:textId="77777777" w:rsidR="00043592" w:rsidRPr="00165AA4" w:rsidRDefault="00043592" w:rsidP="002E6396">
            <w:pPr>
              <w:rPr>
                <w:rFonts w:cstheme="minorHAnsi"/>
                <w:b/>
                <w:bCs/>
              </w:rPr>
            </w:pPr>
            <w:r w:rsidRPr="00165AA4">
              <w:rPr>
                <w:rFonts w:ascii="Segoe UI Symbol" w:eastAsia="MS Gothic" w:hAnsi="Segoe UI Symbol" w:cs="Segoe UI Symbol"/>
                <w:b/>
                <w:bCs/>
              </w:rPr>
              <w:t>☐</w:t>
            </w:r>
          </w:p>
        </w:tc>
        <w:tc>
          <w:tcPr>
            <w:tcW w:w="1170" w:type="dxa"/>
          </w:tcPr>
          <w:p w14:paraId="0B9D550C" w14:textId="77777777" w:rsidR="00043592" w:rsidRPr="00165AA4" w:rsidRDefault="00043592" w:rsidP="002E6396">
            <w:pPr>
              <w:rPr>
                <w:rFonts w:cstheme="minorHAnsi"/>
              </w:rPr>
            </w:pPr>
            <w:r w:rsidRPr="00165AA4">
              <w:rPr>
                <w:rFonts w:ascii="Segoe UI Symbol" w:eastAsia="MS Gothic" w:hAnsi="Segoe UI Symbol" w:cs="Segoe UI Symbol"/>
                <w:b/>
                <w:bCs/>
              </w:rPr>
              <w:t>☐</w:t>
            </w:r>
          </w:p>
        </w:tc>
        <w:tc>
          <w:tcPr>
            <w:tcW w:w="2520" w:type="dxa"/>
          </w:tcPr>
          <w:p w14:paraId="2DD46123" w14:textId="77777777" w:rsidR="00043592" w:rsidRPr="00165AA4" w:rsidRDefault="00043592" w:rsidP="002E6396">
            <w:pPr>
              <w:rPr>
                <w:rFonts w:cstheme="minorHAnsi"/>
              </w:rPr>
            </w:pPr>
          </w:p>
        </w:tc>
      </w:tr>
    </w:tbl>
    <w:p w14:paraId="72DCF2EC" w14:textId="77777777" w:rsidR="005A0630" w:rsidRPr="00165AA4" w:rsidRDefault="005A0630">
      <w:pPr>
        <w:rPr>
          <w:rFonts w:eastAsia="Times New Roman" w:cstheme="minorHAnsi"/>
          <w:b/>
        </w:rPr>
      </w:pPr>
    </w:p>
    <w:p w14:paraId="0B31DA1E" w14:textId="3C9D1FE2" w:rsidR="005A0630" w:rsidRPr="00165AA4" w:rsidRDefault="005A0630" w:rsidP="005A0630">
      <w:pPr>
        <w:spacing w:after="0"/>
        <w:rPr>
          <w:rFonts w:cstheme="minorHAnsi"/>
        </w:rPr>
      </w:pPr>
      <w:r w:rsidRPr="00165AA4">
        <w:rPr>
          <w:rFonts w:eastAsia="Times New Roman" w:cstheme="minorHAnsi"/>
          <w:b/>
        </w:rPr>
        <w:t xml:space="preserve">Practice 4C: Engage students and families in pursuing education </w:t>
      </w:r>
      <w:proofErr w:type="gramStart"/>
      <w:r w:rsidRPr="00165AA4">
        <w:rPr>
          <w:rFonts w:eastAsia="Times New Roman" w:cstheme="minorHAnsi"/>
          <w:b/>
        </w:rPr>
        <w:t>goals</w:t>
      </w:r>
      <w:proofErr w:type="gramEnd"/>
    </w:p>
    <w:tbl>
      <w:tblPr>
        <w:tblStyle w:val="TableGrid"/>
        <w:tblW w:w="8995" w:type="dxa"/>
        <w:tblLayout w:type="fixed"/>
        <w:tblLook w:val="04A0" w:firstRow="1" w:lastRow="0" w:firstColumn="1" w:lastColumn="0" w:noHBand="0" w:noVBand="1"/>
        <w:tblCaption w:val="Looking Beyond Faculty Review Form"/>
        <w:tblDescription w:val="Fields showing indicator number, description of indicator, check boxes for agree or disagree, and a field for explanation. Divided into sections of the four domains. Intended for faculty to review the practice review completed by the team."/>
      </w:tblPr>
      <w:tblGrid>
        <w:gridCol w:w="1055"/>
        <w:gridCol w:w="3440"/>
        <w:gridCol w:w="810"/>
        <w:gridCol w:w="1170"/>
        <w:gridCol w:w="2520"/>
      </w:tblGrid>
      <w:tr w:rsidR="00043592" w:rsidRPr="00165AA4" w14:paraId="2771DF12" w14:textId="77777777" w:rsidTr="00A84A65">
        <w:trPr>
          <w:trHeight w:val="42"/>
          <w:tblHeader/>
        </w:trPr>
        <w:tc>
          <w:tcPr>
            <w:tcW w:w="1055" w:type="dxa"/>
            <w:shd w:val="clear" w:color="auto" w:fill="FCEAA6"/>
            <w:vAlign w:val="center"/>
          </w:tcPr>
          <w:p w14:paraId="2DF0D4E3" w14:textId="77777777" w:rsidR="00043592" w:rsidRPr="00165AA4" w:rsidRDefault="00043592" w:rsidP="002E6396">
            <w:pPr>
              <w:jc w:val="center"/>
              <w:rPr>
                <w:rFonts w:cstheme="minorHAnsi"/>
                <w:b/>
                <w:bCs/>
              </w:rPr>
            </w:pPr>
            <w:r w:rsidRPr="00165AA4">
              <w:rPr>
                <w:rFonts w:cstheme="minorHAnsi"/>
              </w:rPr>
              <w:br w:type="page"/>
            </w:r>
            <w:r w:rsidRPr="00165AA4">
              <w:rPr>
                <w:rFonts w:cstheme="minorHAnsi"/>
                <w:b/>
                <w:bCs/>
              </w:rPr>
              <w:t>Indicator</w:t>
            </w:r>
          </w:p>
        </w:tc>
        <w:tc>
          <w:tcPr>
            <w:tcW w:w="3440" w:type="dxa"/>
            <w:shd w:val="clear" w:color="auto" w:fill="FCEAA6"/>
            <w:vAlign w:val="center"/>
          </w:tcPr>
          <w:p w14:paraId="0B23CEC0" w14:textId="77777777" w:rsidR="00043592" w:rsidRPr="00165AA4" w:rsidRDefault="00043592" w:rsidP="002E6396">
            <w:pPr>
              <w:jc w:val="center"/>
              <w:rPr>
                <w:rFonts w:cstheme="minorHAnsi"/>
                <w:b/>
                <w:bCs/>
              </w:rPr>
            </w:pPr>
            <w:r w:rsidRPr="00165AA4">
              <w:rPr>
                <w:rFonts w:cstheme="minorHAnsi"/>
                <w:b/>
                <w:bCs/>
              </w:rPr>
              <w:t>Description</w:t>
            </w:r>
          </w:p>
        </w:tc>
        <w:tc>
          <w:tcPr>
            <w:tcW w:w="810" w:type="dxa"/>
            <w:shd w:val="clear" w:color="auto" w:fill="FCEAA6"/>
            <w:vAlign w:val="center"/>
          </w:tcPr>
          <w:p w14:paraId="77BF5DC2" w14:textId="77777777" w:rsidR="00043592" w:rsidRPr="00165AA4" w:rsidRDefault="00043592" w:rsidP="002E6396">
            <w:pPr>
              <w:jc w:val="center"/>
              <w:rPr>
                <w:rFonts w:cstheme="minorHAnsi"/>
                <w:b/>
                <w:bCs/>
              </w:rPr>
            </w:pPr>
            <w:r w:rsidRPr="00165AA4">
              <w:rPr>
                <w:rFonts w:cstheme="minorHAnsi"/>
                <w:b/>
                <w:bCs/>
              </w:rPr>
              <w:t>Agree</w:t>
            </w:r>
          </w:p>
        </w:tc>
        <w:tc>
          <w:tcPr>
            <w:tcW w:w="1170" w:type="dxa"/>
            <w:shd w:val="clear" w:color="auto" w:fill="FCEAA6"/>
            <w:vAlign w:val="center"/>
          </w:tcPr>
          <w:p w14:paraId="037CDCA8" w14:textId="77777777" w:rsidR="00043592" w:rsidRPr="00165AA4" w:rsidRDefault="00043592" w:rsidP="002E6396">
            <w:pPr>
              <w:jc w:val="center"/>
              <w:rPr>
                <w:rFonts w:cstheme="minorHAnsi"/>
                <w:b/>
                <w:bCs/>
              </w:rPr>
            </w:pPr>
            <w:r w:rsidRPr="00165AA4">
              <w:rPr>
                <w:rFonts w:cstheme="minorHAnsi"/>
                <w:b/>
                <w:bCs/>
              </w:rPr>
              <w:t>Disagree</w:t>
            </w:r>
          </w:p>
        </w:tc>
        <w:tc>
          <w:tcPr>
            <w:tcW w:w="2520" w:type="dxa"/>
            <w:shd w:val="clear" w:color="auto" w:fill="FCEAA6"/>
            <w:vAlign w:val="center"/>
          </w:tcPr>
          <w:p w14:paraId="6829D233" w14:textId="77777777" w:rsidR="00043592" w:rsidRPr="00165AA4" w:rsidRDefault="00043592" w:rsidP="002E6396">
            <w:pPr>
              <w:jc w:val="center"/>
              <w:rPr>
                <w:rFonts w:cstheme="minorHAnsi"/>
              </w:rPr>
            </w:pPr>
            <w:r w:rsidRPr="00165AA4">
              <w:rPr>
                <w:rFonts w:cstheme="minorHAnsi"/>
                <w:b/>
                <w:bCs/>
              </w:rPr>
              <w:t>If Disagree provide Explanation</w:t>
            </w:r>
          </w:p>
        </w:tc>
      </w:tr>
      <w:tr w:rsidR="00043592" w:rsidRPr="00165AA4" w14:paraId="2727280B" w14:textId="77777777" w:rsidTr="002E6396">
        <w:trPr>
          <w:trHeight w:val="58"/>
        </w:trPr>
        <w:tc>
          <w:tcPr>
            <w:tcW w:w="1055" w:type="dxa"/>
          </w:tcPr>
          <w:p w14:paraId="568788A2" w14:textId="77777777" w:rsidR="00043592" w:rsidRPr="00165AA4" w:rsidRDefault="00043592" w:rsidP="002E6396">
            <w:pPr>
              <w:jc w:val="center"/>
              <w:rPr>
                <w:rFonts w:cstheme="minorHAnsi"/>
                <w:b/>
              </w:rPr>
            </w:pPr>
            <w:r w:rsidRPr="00165AA4">
              <w:rPr>
                <w:rFonts w:eastAsia="Times New Roman" w:cstheme="minorHAnsi"/>
                <w:b/>
              </w:rPr>
              <w:t>Sc-4C.1:</w:t>
            </w:r>
          </w:p>
        </w:tc>
        <w:tc>
          <w:tcPr>
            <w:tcW w:w="3440" w:type="dxa"/>
          </w:tcPr>
          <w:p w14:paraId="2891998D" w14:textId="77777777" w:rsidR="00043592" w:rsidRPr="00165AA4" w:rsidRDefault="00043592" w:rsidP="002E6396">
            <w:pPr>
              <w:rPr>
                <w:rFonts w:cstheme="minorHAnsi"/>
                <w:b/>
                <w:bCs/>
              </w:rPr>
            </w:pPr>
            <w:r w:rsidRPr="00165AA4">
              <w:rPr>
                <w:rFonts w:eastAsia="Times New Roman" w:cstheme="minorHAnsi"/>
              </w:rPr>
              <w:t>Teachers and staff build students’ skills in setting learning goals, applying learning strategies, and tracking their mastery.</w:t>
            </w:r>
          </w:p>
        </w:tc>
        <w:tc>
          <w:tcPr>
            <w:tcW w:w="810" w:type="dxa"/>
            <w:shd w:val="clear" w:color="auto" w:fill="auto"/>
          </w:tcPr>
          <w:p w14:paraId="74BC82DF" w14:textId="77777777" w:rsidR="00043592" w:rsidRPr="00165AA4" w:rsidRDefault="00043592" w:rsidP="002E6396">
            <w:pPr>
              <w:rPr>
                <w:rFonts w:cstheme="minorHAnsi"/>
                <w:b/>
                <w:bCs/>
              </w:rPr>
            </w:pPr>
            <w:r w:rsidRPr="00165AA4">
              <w:rPr>
                <w:rFonts w:ascii="Segoe UI Symbol" w:eastAsia="MS Gothic" w:hAnsi="Segoe UI Symbol" w:cs="Segoe UI Symbol"/>
                <w:b/>
                <w:bCs/>
              </w:rPr>
              <w:t>☐</w:t>
            </w:r>
          </w:p>
        </w:tc>
        <w:tc>
          <w:tcPr>
            <w:tcW w:w="1170" w:type="dxa"/>
          </w:tcPr>
          <w:p w14:paraId="7EF59E3E" w14:textId="77777777" w:rsidR="00043592" w:rsidRPr="00165AA4" w:rsidRDefault="00043592" w:rsidP="002E6396">
            <w:pPr>
              <w:rPr>
                <w:rFonts w:cstheme="minorHAnsi"/>
              </w:rPr>
            </w:pPr>
            <w:r w:rsidRPr="00165AA4">
              <w:rPr>
                <w:rFonts w:ascii="Segoe UI Symbol" w:eastAsia="MS Gothic" w:hAnsi="Segoe UI Symbol" w:cs="Segoe UI Symbol"/>
                <w:b/>
                <w:bCs/>
              </w:rPr>
              <w:t>☐</w:t>
            </w:r>
          </w:p>
        </w:tc>
        <w:tc>
          <w:tcPr>
            <w:tcW w:w="2520" w:type="dxa"/>
          </w:tcPr>
          <w:p w14:paraId="2FC4ACD5" w14:textId="77777777" w:rsidR="00043592" w:rsidRPr="00165AA4" w:rsidRDefault="00043592" w:rsidP="002E6396">
            <w:pPr>
              <w:rPr>
                <w:rFonts w:cstheme="minorHAnsi"/>
              </w:rPr>
            </w:pPr>
          </w:p>
        </w:tc>
      </w:tr>
      <w:tr w:rsidR="00043592" w:rsidRPr="00165AA4" w14:paraId="5A81B2D1" w14:textId="77777777" w:rsidTr="002E6396">
        <w:trPr>
          <w:trHeight w:val="58"/>
        </w:trPr>
        <w:tc>
          <w:tcPr>
            <w:tcW w:w="1055" w:type="dxa"/>
          </w:tcPr>
          <w:p w14:paraId="2437FE79" w14:textId="77777777" w:rsidR="00043592" w:rsidRPr="00165AA4" w:rsidRDefault="00043592" w:rsidP="002E6396">
            <w:pPr>
              <w:jc w:val="center"/>
              <w:rPr>
                <w:rFonts w:cstheme="minorHAnsi"/>
                <w:b/>
              </w:rPr>
            </w:pPr>
            <w:r w:rsidRPr="00165AA4">
              <w:rPr>
                <w:rFonts w:eastAsia="Times New Roman" w:cstheme="minorHAnsi"/>
                <w:b/>
              </w:rPr>
              <w:t>Sc-4C.2:</w:t>
            </w:r>
          </w:p>
        </w:tc>
        <w:tc>
          <w:tcPr>
            <w:tcW w:w="3440" w:type="dxa"/>
          </w:tcPr>
          <w:p w14:paraId="132A1E95" w14:textId="77777777" w:rsidR="00043592" w:rsidRPr="00165AA4" w:rsidRDefault="00043592" w:rsidP="002E6396">
            <w:pPr>
              <w:rPr>
                <w:rFonts w:cstheme="minorHAnsi"/>
                <w:b/>
                <w:bCs/>
              </w:rPr>
            </w:pPr>
            <w:r w:rsidRPr="00165AA4">
              <w:rPr>
                <w:rFonts w:eastAsia="Times New Roman" w:cstheme="minorHAnsi"/>
              </w:rPr>
              <w:t>Teachers and staff help students explore possibilities, articulate their personal aspirations, and connect their learning to the pursuit of these aspirations.</w:t>
            </w:r>
          </w:p>
        </w:tc>
        <w:tc>
          <w:tcPr>
            <w:tcW w:w="810" w:type="dxa"/>
            <w:shd w:val="clear" w:color="auto" w:fill="auto"/>
          </w:tcPr>
          <w:p w14:paraId="51E3FD90" w14:textId="77777777" w:rsidR="00043592" w:rsidRPr="00165AA4" w:rsidRDefault="00043592" w:rsidP="002E6396">
            <w:pPr>
              <w:rPr>
                <w:rFonts w:cstheme="minorHAnsi"/>
                <w:b/>
                <w:bCs/>
              </w:rPr>
            </w:pPr>
            <w:r w:rsidRPr="00165AA4">
              <w:rPr>
                <w:rFonts w:ascii="Segoe UI Symbol" w:eastAsia="MS Gothic" w:hAnsi="Segoe UI Symbol" w:cs="Segoe UI Symbol"/>
                <w:b/>
                <w:bCs/>
              </w:rPr>
              <w:t>☐</w:t>
            </w:r>
          </w:p>
        </w:tc>
        <w:tc>
          <w:tcPr>
            <w:tcW w:w="1170" w:type="dxa"/>
          </w:tcPr>
          <w:p w14:paraId="3283696F" w14:textId="77777777" w:rsidR="00043592" w:rsidRPr="00165AA4" w:rsidRDefault="00043592" w:rsidP="002E6396">
            <w:pPr>
              <w:rPr>
                <w:rFonts w:cstheme="minorHAnsi"/>
              </w:rPr>
            </w:pPr>
            <w:r w:rsidRPr="00165AA4">
              <w:rPr>
                <w:rFonts w:ascii="Segoe UI Symbol" w:eastAsia="MS Gothic" w:hAnsi="Segoe UI Symbol" w:cs="Segoe UI Symbol"/>
                <w:b/>
                <w:bCs/>
              </w:rPr>
              <w:t>☐</w:t>
            </w:r>
          </w:p>
        </w:tc>
        <w:tc>
          <w:tcPr>
            <w:tcW w:w="2520" w:type="dxa"/>
          </w:tcPr>
          <w:p w14:paraId="7670A548" w14:textId="77777777" w:rsidR="00043592" w:rsidRPr="00165AA4" w:rsidRDefault="00043592" w:rsidP="002E6396">
            <w:pPr>
              <w:rPr>
                <w:rFonts w:cstheme="minorHAnsi"/>
              </w:rPr>
            </w:pPr>
          </w:p>
        </w:tc>
      </w:tr>
      <w:tr w:rsidR="00043592" w:rsidRPr="00165AA4" w14:paraId="0AADC59B" w14:textId="77777777" w:rsidTr="002E6396">
        <w:trPr>
          <w:trHeight w:val="58"/>
        </w:trPr>
        <w:tc>
          <w:tcPr>
            <w:tcW w:w="1055" w:type="dxa"/>
          </w:tcPr>
          <w:p w14:paraId="3CB5D8EA" w14:textId="77777777" w:rsidR="00043592" w:rsidRPr="00165AA4" w:rsidRDefault="00043592" w:rsidP="002E6396">
            <w:pPr>
              <w:jc w:val="center"/>
              <w:rPr>
                <w:rFonts w:cstheme="minorHAnsi"/>
                <w:b/>
              </w:rPr>
            </w:pPr>
            <w:r w:rsidRPr="00165AA4">
              <w:rPr>
                <w:rFonts w:eastAsia="Times New Roman" w:cstheme="minorHAnsi"/>
                <w:b/>
              </w:rPr>
              <w:t>Sc-4C.3:</w:t>
            </w:r>
          </w:p>
        </w:tc>
        <w:tc>
          <w:tcPr>
            <w:tcW w:w="3440" w:type="dxa"/>
          </w:tcPr>
          <w:p w14:paraId="274F4C72" w14:textId="77777777" w:rsidR="00043592" w:rsidRPr="00165AA4" w:rsidRDefault="00043592" w:rsidP="002E6396">
            <w:pPr>
              <w:rPr>
                <w:rFonts w:cstheme="minorHAnsi"/>
              </w:rPr>
            </w:pPr>
            <w:r w:rsidRPr="00165AA4">
              <w:rPr>
                <w:rFonts w:eastAsia="Times New Roman" w:cstheme="minorHAnsi"/>
              </w:rPr>
              <w:t xml:space="preserve">Teachers and staff help </w:t>
            </w:r>
            <w:proofErr w:type="gramStart"/>
            <w:r w:rsidRPr="00165AA4">
              <w:rPr>
                <w:rFonts w:eastAsia="Times New Roman" w:cstheme="minorHAnsi"/>
              </w:rPr>
              <w:t>students</w:t>
            </w:r>
            <w:proofErr w:type="gramEnd"/>
            <w:r w:rsidRPr="00165AA4">
              <w:rPr>
                <w:rFonts w:eastAsia="Times New Roman" w:cstheme="minorHAnsi"/>
              </w:rPr>
              <w:t xml:space="preserve"> and their families formulate education goals and understand and use a variety of data sources about student progress and interests.</w:t>
            </w:r>
          </w:p>
        </w:tc>
        <w:tc>
          <w:tcPr>
            <w:tcW w:w="810" w:type="dxa"/>
            <w:shd w:val="clear" w:color="auto" w:fill="auto"/>
          </w:tcPr>
          <w:p w14:paraId="2834772D" w14:textId="77777777" w:rsidR="00043592" w:rsidRPr="00165AA4" w:rsidRDefault="00043592" w:rsidP="002E6396">
            <w:pPr>
              <w:rPr>
                <w:rFonts w:cstheme="minorHAnsi"/>
                <w:b/>
                <w:bCs/>
              </w:rPr>
            </w:pPr>
            <w:r w:rsidRPr="00165AA4">
              <w:rPr>
                <w:rFonts w:ascii="Segoe UI Symbol" w:eastAsia="MS Gothic" w:hAnsi="Segoe UI Symbol" w:cs="Segoe UI Symbol"/>
                <w:b/>
                <w:bCs/>
              </w:rPr>
              <w:t>☐</w:t>
            </w:r>
          </w:p>
        </w:tc>
        <w:tc>
          <w:tcPr>
            <w:tcW w:w="1170" w:type="dxa"/>
          </w:tcPr>
          <w:p w14:paraId="7FCCB0F1" w14:textId="77777777" w:rsidR="00043592" w:rsidRPr="00165AA4" w:rsidRDefault="00043592" w:rsidP="002E6396">
            <w:pPr>
              <w:rPr>
                <w:rFonts w:cstheme="minorHAnsi"/>
              </w:rPr>
            </w:pPr>
            <w:r w:rsidRPr="00165AA4">
              <w:rPr>
                <w:rFonts w:ascii="Segoe UI Symbol" w:eastAsia="MS Gothic" w:hAnsi="Segoe UI Symbol" w:cs="Segoe UI Symbol"/>
                <w:b/>
                <w:bCs/>
              </w:rPr>
              <w:t>☐</w:t>
            </w:r>
          </w:p>
        </w:tc>
        <w:tc>
          <w:tcPr>
            <w:tcW w:w="2520" w:type="dxa"/>
          </w:tcPr>
          <w:p w14:paraId="6AAD0536" w14:textId="77777777" w:rsidR="00043592" w:rsidRPr="00165AA4" w:rsidRDefault="00043592" w:rsidP="002E6396">
            <w:pPr>
              <w:rPr>
                <w:rFonts w:cstheme="minorHAnsi"/>
              </w:rPr>
            </w:pPr>
          </w:p>
        </w:tc>
      </w:tr>
    </w:tbl>
    <w:p w14:paraId="17D5E7D0" w14:textId="77777777" w:rsidR="00306B37" w:rsidRPr="00165AA4" w:rsidRDefault="00306B37" w:rsidP="00306B37">
      <w:pPr>
        <w:spacing w:after="0"/>
        <w:rPr>
          <w:rFonts w:eastAsia="Times New Roman" w:cstheme="minorHAnsi"/>
          <w:b/>
        </w:rPr>
      </w:pPr>
    </w:p>
    <w:p w14:paraId="3CC22457" w14:textId="4C5945C1" w:rsidR="005A0630" w:rsidRPr="00165AA4" w:rsidRDefault="00306B37" w:rsidP="00306B37">
      <w:pPr>
        <w:spacing w:after="0"/>
        <w:rPr>
          <w:rFonts w:cstheme="minorHAnsi"/>
        </w:rPr>
      </w:pPr>
      <w:r w:rsidRPr="00165AA4">
        <w:rPr>
          <w:rFonts w:eastAsia="Times New Roman" w:cstheme="minorHAnsi"/>
          <w:b/>
        </w:rPr>
        <w:t xml:space="preserve">Practice 4D: </w:t>
      </w:r>
      <w:r w:rsidRPr="00165AA4">
        <w:rPr>
          <w:rFonts w:cstheme="minorHAnsi"/>
          <w:b/>
          <w:bCs/>
        </w:rPr>
        <w:t>Build from the strengths of diverse cultures and individual students’ potential (Responsiveness)</w:t>
      </w:r>
    </w:p>
    <w:tbl>
      <w:tblPr>
        <w:tblStyle w:val="TableGrid"/>
        <w:tblW w:w="8995" w:type="dxa"/>
        <w:tblLayout w:type="fixed"/>
        <w:tblLook w:val="04A0" w:firstRow="1" w:lastRow="0" w:firstColumn="1" w:lastColumn="0" w:noHBand="0" w:noVBand="1"/>
        <w:tblCaption w:val="Looking Beyond Faculty Review Form"/>
        <w:tblDescription w:val="Fields showing indicator number, description of indicator, check boxes for agree or disagree, and a field for explanation. Divided into sections of the four domains. Intended for faculty to review the practice review completed by the team."/>
      </w:tblPr>
      <w:tblGrid>
        <w:gridCol w:w="1055"/>
        <w:gridCol w:w="3440"/>
        <w:gridCol w:w="810"/>
        <w:gridCol w:w="1170"/>
        <w:gridCol w:w="2520"/>
      </w:tblGrid>
      <w:tr w:rsidR="00043592" w:rsidRPr="00165AA4" w14:paraId="13912A42" w14:textId="77777777" w:rsidTr="00A84A65">
        <w:trPr>
          <w:trHeight w:val="42"/>
          <w:tblHeader/>
        </w:trPr>
        <w:tc>
          <w:tcPr>
            <w:tcW w:w="1055" w:type="dxa"/>
            <w:shd w:val="clear" w:color="auto" w:fill="FCEAA6"/>
            <w:vAlign w:val="center"/>
          </w:tcPr>
          <w:p w14:paraId="18719867" w14:textId="77777777" w:rsidR="00043592" w:rsidRPr="00165AA4" w:rsidRDefault="00043592" w:rsidP="002E6396">
            <w:pPr>
              <w:jc w:val="center"/>
              <w:rPr>
                <w:rFonts w:cstheme="minorHAnsi"/>
                <w:b/>
                <w:bCs/>
              </w:rPr>
            </w:pPr>
            <w:r w:rsidRPr="00165AA4">
              <w:rPr>
                <w:rFonts w:cstheme="minorHAnsi"/>
              </w:rPr>
              <w:br w:type="page"/>
            </w:r>
            <w:r w:rsidRPr="00165AA4">
              <w:rPr>
                <w:rFonts w:cstheme="minorHAnsi"/>
                <w:b/>
                <w:bCs/>
              </w:rPr>
              <w:t>Indicator</w:t>
            </w:r>
          </w:p>
        </w:tc>
        <w:tc>
          <w:tcPr>
            <w:tcW w:w="3440" w:type="dxa"/>
            <w:shd w:val="clear" w:color="auto" w:fill="FCEAA6"/>
            <w:vAlign w:val="center"/>
          </w:tcPr>
          <w:p w14:paraId="58F078DD" w14:textId="77777777" w:rsidR="00043592" w:rsidRPr="00165AA4" w:rsidRDefault="00043592" w:rsidP="002E6396">
            <w:pPr>
              <w:jc w:val="center"/>
              <w:rPr>
                <w:rFonts w:cstheme="minorHAnsi"/>
                <w:b/>
                <w:bCs/>
              </w:rPr>
            </w:pPr>
            <w:r w:rsidRPr="00165AA4">
              <w:rPr>
                <w:rFonts w:cstheme="minorHAnsi"/>
                <w:b/>
                <w:bCs/>
              </w:rPr>
              <w:t>Description</w:t>
            </w:r>
          </w:p>
        </w:tc>
        <w:tc>
          <w:tcPr>
            <w:tcW w:w="810" w:type="dxa"/>
            <w:shd w:val="clear" w:color="auto" w:fill="FCEAA6"/>
            <w:vAlign w:val="center"/>
          </w:tcPr>
          <w:p w14:paraId="1C59A123" w14:textId="77777777" w:rsidR="00043592" w:rsidRPr="00165AA4" w:rsidRDefault="00043592" w:rsidP="002E6396">
            <w:pPr>
              <w:jc w:val="center"/>
              <w:rPr>
                <w:rFonts w:cstheme="minorHAnsi"/>
                <w:b/>
                <w:bCs/>
              </w:rPr>
            </w:pPr>
            <w:r w:rsidRPr="00165AA4">
              <w:rPr>
                <w:rFonts w:cstheme="minorHAnsi"/>
                <w:b/>
                <w:bCs/>
              </w:rPr>
              <w:t>Agree</w:t>
            </w:r>
          </w:p>
        </w:tc>
        <w:tc>
          <w:tcPr>
            <w:tcW w:w="1170" w:type="dxa"/>
            <w:shd w:val="clear" w:color="auto" w:fill="FCEAA6"/>
            <w:vAlign w:val="center"/>
          </w:tcPr>
          <w:p w14:paraId="35876FF1" w14:textId="77777777" w:rsidR="00043592" w:rsidRPr="00165AA4" w:rsidRDefault="00043592" w:rsidP="002E6396">
            <w:pPr>
              <w:jc w:val="center"/>
              <w:rPr>
                <w:rFonts w:cstheme="minorHAnsi"/>
                <w:b/>
                <w:bCs/>
              </w:rPr>
            </w:pPr>
            <w:r w:rsidRPr="00165AA4">
              <w:rPr>
                <w:rFonts w:cstheme="minorHAnsi"/>
                <w:b/>
                <w:bCs/>
              </w:rPr>
              <w:t>Disagree</w:t>
            </w:r>
          </w:p>
        </w:tc>
        <w:tc>
          <w:tcPr>
            <w:tcW w:w="2520" w:type="dxa"/>
            <w:shd w:val="clear" w:color="auto" w:fill="FCEAA6"/>
            <w:vAlign w:val="center"/>
          </w:tcPr>
          <w:p w14:paraId="27DE3B2E" w14:textId="77777777" w:rsidR="00043592" w:rsidRPr="00165AA4" w:rsidRDefault="00043592" w:rsidP="002E6396">
            <w:pPr>
              <w:jc w:val="center"/>
              <w:rPr>
                <w:rFonts w:cstheme="minorHAnsi"/>
              </w:rPr>
            </w:pPr>
            <w:r w:rsidRPr="00165AA4">
              <w:rPr>
                <w:rFonts w:cstheme="minorHAnsi"/>
                <w:b/>
                <w:bCs/>
              </w:rPr>
              <w:t>If Disagree provide Explanation</w:t>
            </w:r>
          </w:p>
        </w:tc>
      </w:tr>
      <w:tr w:rsidR="00043592" w:rsidRPr="00165AA4" w14:paraId="68B30438" w14:textId="77777777" w:rsidTr="002E6396">
        <w:trPr>
          <w:trHeight w:val="58"/>
        </w:trPr>
        <w:tc>
          <w:tcPr>
            <w:tcW w:w="1055" w:type="dxa"/>
            <w:shd w:val="clear" w:color="auto" w:fill="auto"/>
          </w:tcPr>
          <w:p w14:paraId="430ED196" w14:textId="77777777" w:rsidR="00043592" w:rsidRPr="00165AA4" w:rsidRDefault="00043592" w:rsidP="002E6396">
            <w:pPr>
              <w:jc w:val="center"/>
              <w:rPr>
                <w:rFonts w:cstheme="minorHAnsi"/>
                <w:b/>
              </w:rPr>
            </w:pPr>
            <w:r w:rsidRPr="00165AA4">
              <w:rPr>
                <w:rFonts w:eastAsia="Times New Roman" w:cstheme="minorHAnsi"/>
                <w:b/>
              </w:rPr>
              <w:t>Sc-4D. 1</w:t>
            </w:r>
          </w:p>
        </w:tc>
        <w:tc>
          <w:tcPr>
            <w:tcW w:w="3440" w:type="dxa"/>
            <w:shd w:val="clear" w:color="auto" w:fill="auto"/>
          </w:tcPr>
          <w:p w14:paraId="2A8B3665" w14:textId="77777777" w:rsidR="00043592" w:rsidRPr="00165AA4" w:rsidRDefault="00043592" w:rsidP="002E6396">
            <w:pPr>
              <w:rPr>
                <w:rFonts w:cstheme="minorHAnsi"/>
                <w:b/>
                <w:bCs/>
              </w:rPr>
            </w:pPr>
            <w:r w:rsidRPr="00165AA4">
              <w:rPr>
                <w:rFonts w:cstheme="minorHAnsi"/>
              </w:rPr>
              <w:t xml:space="preserve">The school or district provides school faculty and staff with </w:t>
            </w:r>
            <w:r w:rsidRPr="00165AA4">
              <w:rPr>
                <w:rFonts w:cstheme="minorHAnsi"/>
              </w:rPr>
              <w:lastRenderedPageBreak/>
              <w:t>training and support to understand their own and their students’ cultural and linguistic backgrounds.</w:t>
            </w:r>
          </w:p>
        </w:tc>
        <w:tc>
          <w:tcPr>
            <w:tcW w:w="810" w:type="dxa"/>
            <w:shd w:val="clear" w:color="auto" w:fill="auto"/>
          </w:tcPr>
          <w:p w14:paraId="39B27E6F" w14:textId="77777777" w:rsidR="00043592" w:rsidRPr="00165AA4" w:rsidRDefault="00043592" w:rsidP="002E6396">
            <w:pPr>
              <w:rPr>
                <w:rFonts w:cstheme="minorHAnsi"/>
                <w:b/>
                <w:bCs/>
              </w:rPr>
            </w:pPr>
            <w:r w:rsidRPr="00165AA4">
              <w:rPr>
                <w:rFonts w:ascii="Segoe UI Symbol" w:eastAsia="MS Gothic" w:hAnsi="Segoe UI Symbol" w:cs="Segoe UI Symbol"/>
                <w:b/>
                <w:bCs/>
              </w:rPr>
              <w:lastRenderedPageBreak/>
              <w:t>☐</w:t>
            </w:r>
          </w:p>
        </w:tc>
        <w:tc>
          <w:tcPr>
            <w:tcW w:w="1170" w:type="dxa"/>
          </w:tcPr>
          <w:p w14:paraId="0FA93594" w14:textId="77777777" w:rsidR="00043592" w:rsidRPr="00165AA4" w:rsidRDefault="00043592" w:rsidP="002E6396">
            <w:pPr>
              <w:rPr>
                <w:rFonts w:cstheme="minorHAnsi"/>
              </w:rPr>
            </w:pPr>
            <w:r w:rsidRPr="00165AA4">
              <w:rPr>
                <w:rFonts w:ascii="Segoe UI Symbol" w:eastAsia="MS Gothic" w:hAnsi="Segoe UI Symbol" w:cs="Segoe UI Symbol"/>
                <w:b/>
                <w:bCs/>
              </w:rPr>
              <w:t>☐</w:t>
            </w:r>
          </w:p>
        </w:tc>
        <w:tc>
          <w:tcPr>
            <w:tcW w:w="2520" w:type="dxa"/>
          </w:tcPr>
          <w:p w14:paraId="69792CA7" w14:textId="77777777" w:rsidR="00043592" w:rsidRPr="00165AA4" w:rsidRDefault="00043592" w:rsidP="002E6396">
            <w:pPr>
              <w:rPr>
                <w:rFonts w:cstheme="minorHAnsi"/>
              </w:rPr>
            </w:pPr>
          </w:p>
        </w:tc>
      </w:tr>
      <w:tr w:rsidR="00043592" w:rsidRPr="00165AA4" w14:paraId="0D80D696" w14:textId="77777777" w:rsidTr="002E6396">
        <w:trPr>
          <w:trHeight w:val="58"/>
        </w:trPr>
        <w:tc>
          <w:tcPr>
            <w:tcW w:w="1055" w:type="dxa"/>
            <w:shd w:val="clear" w:color="auto" w:fill="auto"/>
          </w:tcPr>
          <w:p w14:paraId="36B5B45B" w14:textId="77777777" w:rsidR="00043592" w:rsidRPr="00165AA4" w:rsidRDefault="00043592" w:rsidP="002E6396">
            <w:pPr>
              <w:jc w:val="center"/>
              <w:rPr>
                <w:rFonts w:cstheme="minorHAnsi"/>
                <w:b/>
              </w:rPr>
            </w:pPr>
            <w:r w:rsidRPr="00165AA4">
              <w:rPr>
                <w:rFonts w:eastAsia="Times New Roman" w:cstheme="minorHAnsi"/>
                <w:b/>
              </w:rPr>
              <w:t>Sc-4D. 2</w:t>
            </w:r>
          </w:p>
        </w:tc>
        <w:tc>
          <w:tcPr>
            <w:tcW w:w="3440" w:type="dxa"/>
            <w:shd w:val="clear" w:color="auto" w:fill="auto"/>
          </w:tcPr>
          <w:p w14:paraId="73D4E2FE" w14:textId="77777777" w:rsidR="00043592" w:rsidRPr="00165AA4" w:rsidRDefault="00043592" w:rsidP="002E6396">
            <w:pPr>
              <w:rPr>
                <w:rFonts w:cstheme="minorHAnsi"/>
                <w:b/>
                <w:bCs/>
              </w:rPr>
            </w:pPr>
            <w:r w:rsidRPr="00165AA4">
              <w:rPr>
                <w:rFonts w:cstheme="minorHAnsi"/>
              </w:rPr>
              <w:t>The school or district provides faculty and staff with training and support to avoid stereotyping of students based on assumptions and biases.</w:t>
            </w:r>
          </w:p>
        </w:tc>
        <w:tc>
          <w:tcPr>
            <w:tcW w:w="810" w:type="dxa"/>
            <w:shd w:val="clear" w:color="auto" w:fill="auto"/>
          </w:tcPr>
          <w:p w14:paraId="4915259B" w14:textId="77777777" w:rsidR="00043592" w:rsidRPr="00165AA4" w:rsidRDefault="00043592" w:rsidP="002E6396">
            <w:pPr>
              <w:rPr>
                <w:rFonts w:cstheme="minorHAnsi"/>
                <w:b/>
                <w:bCs/>
              </w:rPr>
            </w:pPr>
            <w:r w:rsidRPr="00165AA4">
              <w:rPr>
                <w:rFonts w:ascii="Segoe UI Symbol" w:eastAsia="MS Gothic" w:hAnsi="Segoe UI Symbol" w:cs="Segoe UI Symbol"/>
                <w:b/>
                <w:bCs/>
              </w:rPr>
              <w:t>☐</w:t>
            </w:r>
          </w:p>
        </w:tc>
        <w:tc>
          <w:tcPr>
            <w:tcW w:w="1170" w:type="dxa"/>
          </w:tcPr>
          <w:p w14:paraId="4B50848C" w14:textId="77777777" w:rsidR="00043592" w:rsidRPr="00165AA4" w:rsidRDefault="00043592" w:rsidP="002E6396">
            <w:pPr>
              <w:rPr>
                <w:rFonts w:cstheme="minorHAnsi"/>
              </w:rPr>
            </w:pPr>
            <w:r w:rsidRPr="00165AA4">
              <w:rPr>
                <w:rFonts w:ascii="Segoe UI Symbol" w:eastAsia="MS Gothic" w:hAnsi="Segoe UI Symbol" w:cs="Segoe UI Symbol"/>
                <w:b/>
                <w:bCs/>
              </w:rPr>
              <w:t>☐</w:t>
            </w:r>
          </w:p>
        </w:tc>
        <w:tc>
          <w:tcPr>
            <w:tcW w:w="2520" w:type="dxa"/>
          </w:tcPr>
          <w:p w14:paraId="6AF9D582" w14:textId="77777777" w:rsidR="00043592" w:rsidRPr="00165AA4" w:rsidRDefault="00043592" w:rsidP="002E6396">
            <w:pPr>
              <w:rPr>
                <w:rFonts w:cstheme="minorHAnsi"/>
              </w:rPr>
            </w:pPr>
          </w:p>
        </w:tc>
      </w:tr>
      <w:tr w:rsidR="00043592" w:rsidRPr="00165AA4" w14:paraId="25BBA5D9" w14:textId="77777777" w:rsidTr="002E6396">
        <w:trPr>
          <w:trHeight w:val="58"/>
        </w:trPr>
        <w:tc>
          <w:tcPr>
            <w:tcW w:w="1055" w:type="dxa"/>
            <w:shd w:val="clear" w:color="auto" w:fill="auto"/>
          </w:tcPr>
          <w:p w14:paraId="22B503CC" w14:textId="77777777" w:rsidR="00043592" w:rsidRPr="00165AA4" w:rsidRDefault="00043592" w:rsidP="002E6396">
            <w:pPr>
              <w:jc w:val="center"/>
              <w:rPr>
                <w:rFonts w:cstheme="minorHAnsi"/>
                <w:b/>
              </w:rPr>
            </w:pPr>
            <w:r w:rsidRPr="00165AA4">
              <w:rPr>
                <w:rFonts w:eastAsia="Times New Roman" w:cstheme="minorHAnsi"/>
                <w:b/>
              </w:rPr>
              <w:t>Sc-4D. 3</w:t>
            </w:r>
          </w:p>
        </w:tc>
        <w:tc>
          <w:tcPr>
            <w:tcW w:w="3440" w:type="dxa"/>
            <w:shd w:val="clear" w:color="auto" w:fill="auto"/>
          </w:tcPr>
          <w:p w14:paraId="155F71A5" w14:textId="77777777" w:rsidR="00043592" w:rsidRPr="00165AA4" w:rsidRDefault="00043592" w:rsidP="002E6396">
            <w:pPr>
              <w:rPr>
                <w:rFonts w:cstheme="minorHAnsi"/>
              </w:rPr>
            </w:pPr>
            <w:r w:rsidRPr="00165AA4">
              <w:rPr>
                <w:rFonts w:cstheme="minorHAnsi"/>
              </w:rPr>
              <w:t>The school or district provides professional development for faculty on how to integrate cultural and linguistic material into the curriculum.</w:t>
            </w:r>
          </w:p>
        </w:tc>
        <w:tc>
          <w:tcPr>
            <w:tcW w:w="810" w:type="dxa"/>
            <w:shd w:val="clear" w:color="auto" w:fill="auto"/>
          </w:tcPr>
          <w:p w14:paraId="099773D4" w14:textId="77777777" w:rsidR="00043592" w:rsidRPr="00165AA4" w:rsidRDefault="00043592" w:rsidP="002E6396">
            <w:pPr>
              <w:rPr>
                <w:rFonts w:cstheme="minorHAnsi"/>
                <w:b/>
                <w:bCs/>
              </w:rPr>
            </w:pPr>
            <w:r w:rsidRPr="00165AA4">
              <w:rPr>
                <w:rFonts w:ascii="Segoe UI Symbol" w:eastAsia="MS Gothic" w:hAnsi="Segoe UI Symbol" w:cs="Segoe UI Symbol"/>
                <w:b/>
                <w:bCs/>
              </w:rPr>
              <w:t>☐</w:t>
            </w:r>
          </w:p>
        </w:tc>
        <w:tc>
          <w:tcPr>
            <w:tcW w:w="1170" w:type="dxa"/>
          </w:tcPr>
          <w:p w14:paraId="124337ED" w14:textId="77777777" w:rsidR="00043592" w:rsidRPr="00165AA4" w:rsidRDefault="00043592" w:rsidP="002E6396">
            <w:pPr>
              <w:rPr>
                <w:rFonts w:cstheme="minorHAnsi"/>
              </w:rPr>
            </w:pPr>
            <w:r w:rsidRPr="00165AA4">
              <w:rPr>
                <w:rFonts w:ascii="Segoe UI Symbol" w:eastAsia="MS Gothic" w:hAnsi="Segoe UI Symbol" w:cs="Segoe UI Symbol"/>
                <w:b/>
                <w:bCs/>
              </w:rPr>
              <w:t>☐</w:t>
            </w:r>
          </w:p>
        </w:tc>
        <w:tc>
          <w:tcPr>
            <w:tcW w:w="2520" w:type="dxa"/>
          </w:tcPr>
          <w:p w14:paraId="37C54382" w14:textId="77777777" w:rsidR="00043592" w:rsidRPr="00165AA4" w:rsidRDefault="00043592" w:rsidP="002E6396">
            <w:pPr>
              <w:rPr>
                <w:rFonts w:cstheme="minorHAnsi"/>
              </w:rPr>
            </w:pPr>
          </w:p>
        </w:tc>
      </w:tr>
      <w:tr w:rsidR="00043592" w:rsidRPr="00165AA4" w14:paraId="4E55C2FA" w14:textId="77777777" w:rsidTr="002E6396">
        <w:trPr>
          <w:trHeight w:val="58"/>
        </w:trPr>
        <w:tc>
          <w:tcPr>
            <w:tcW w:w="1055" w:type="dxa"/>
            <w:shd w:val="clear" w:color="auto" w:fill="auto"/>
          </w:tcPr>
          <w:p w14:paraId="2AD64495" w14:textId="77777777" w:rsidR="00043592" w:rsidRPr="00165AA4" w:rsidRDefault="00043592" w:rsidP="002E6396">
            <w:pPr>
              <w:jc w:val="center"/>
              <w:rPr>
                <w:rFonts w:eastAsia="Times New Roman" w:cstheme="minorHAnsi"/>
                <w:b/>
              </w:rPr>
            </w:pPr>
            <w:r w:rsidRPr="00165AA4">
              <w:rPr>
                <w:rFonts w:eastAsia="Times New Roman" w:cstheme="minorHAnsi"/>
                <w:b/>
              </w:rPr>
              <w:t>Sc-4D. 4</w:t>
            </w:r>
          </w:p>
        </w:tc>
        <w:tc>
          <w:tcPr>
            <w:tcW w:w="3440" w:type="dxa"/>
            <w:shd w:val="clear" w:color="auto" w:fill="auto"/>
          </w:tcPr>
          <w:p w14:paraId="7911DE4B" w14:textId="77777777" w:rsidR="00043592" w:rsidRPr="00165AA4" w:rsidRDefault="00043592" w:rsidP="002E6396">
            <w:pPr>
              <w:rPr>
                <w:rFonts w:eastAsia="Times New Roman" w:cstheme="minorHAnsi"/>
              </w:rPr>
            </w:pPr>
            <w:r w:rsidRPr="00165AA4">
              <w:rPr>
                <w:rFonts w:cstheme="minorHAnsi"/>
              </w:rPr>
              <w:t>The school plans ways to infuse place-based customs and values into the school’s operating procedures, rituals, and activities.</w:t>
            </w:r>
          </w:p>
        </w:tc>
        <w:tc>
          <w:tcPr>
            <w:tcW w:w="810" w:type="dxa"/>
            <w:shd w:val="clear" w:color="auto" w:fill="auto"/>
          </w:tcPr>
          <w:p w14:paraId="3D89DF1A" w14:textId="77777777" w:rsidR="00043592" w:rsidRPr="00165AA4" w:rsidRDefault="00043592" w:rsidP="002E6396">
            <w:pPr>
              <w:rPr>
                <w:rFonts w:cstheme="minorHAnsi"/>
                <w:b/>
                <w:bCs/>
              </w:rPr>
            </w:pPr>
            <w:r w:rsidRPr="00165AA4">
              <w:rPr>
                <w:rFonts w:ascii="Segoe UI Symbol" w:eastAsia="MS Gothic" w:hAnsi="Segoe UI Symbol" w:cs="Segoe UI Symbol"/>
                <w:b/>
                <w:bCs/>
              </w:rPr>
              <w:t>☐</w:t>
            </w:r>
          </w:p>
        </w:tc>
        <w:tc>
          <w:tcPr>
            <w:tcW w:w="1170" w:type="dxa"/>
          </w:tcPr>
          <w:p w14:paraId="6D40CC06" w14:textId="77777777" w:rsidR="00043592" w:rsidRPr="00165AA4" w:rsidRDefault="00043592" w:rsidP="002E6396">
            <w:pPr>
              <w:rPr>
                <w:rFonts w:cstheme="minorHAnsi"/>
              </w:rPr>
            </w:pPr>
            <w:r w:rsidRPr="00165AA4">
              <w:rPr>
                <w:rFonts w:ascii="Segoe UI Symbol" w:eastAsia="MS Gothic" w:hAnsi="Segoe UI Symbol" w:cs="Segoe UI Symbol"/>
                <w:b/>
                <w:bCs/>
              </w:rPr>
              <w:t>☐</w:t>
            </w:r>
          </w:p>
        </w:tc>
        <w:tc>
          <w:tcPr>
            <w:tcW w:w="2520" w:type="dxa"/>
          </w:tcPr>
          <w:p w14:paraId="69DFEB60" w14:textId="77777777" w:rsidR="00043592" w:rsidRPr="00165AA4" w:rsidRDefault="00043592" w:rsidP="002E6396">
            <w:pPr>
              <w:rPr>
                <w:rFonts w:cstheme="minorHAnsi"/>
              </w:rPr>
            </w:pPr>
          </w:p>
        </w:tc>
      </w:tr>
      <w:tr w:rsidR="00043592" w:rsidRPr="00165AA4" w14:paraId="09431DED" w14:textId="77777777" w:rsidTr="002E6396">
        <w:trPr>
          <w:trHeight w:val="58"/>
        </w:trPr>
        <w:tc>
          <w:tcPr>
            <w:tcW w:w="1055" w:type="dxa"/>
            <w:shd w:val="clear" w:color="auto" w:fill="auto"/>
          </w:tcPr>
          <w:p w14:paraId="4B25C963" w14:textId="77777777" w:rsidR="00043592" w:rsidRPr="00165AA4" w:rsidRDefault="00043592" w:rsidP="002E6396">
            <w:pPr>
              <w:jc w:val="center"/>
              <w:rPr>
                <w:rFonts w:eastAsia="Times New Roman" w:cstheme="minorHAnsi"/>
                <w:b/>
              </w:rPr>
            </w:pPr>
            <w:r w:rsidRPr="00165AA4">
              <w:rPr>
                <w:rFonts w:eastAsia="Times New Roman" w:cstheme="minorHAnsi"/>
                <w:b/>
              </w:rPr>
              <w:t>Sc-4D. 5</w:t>
            </w:r>
          </w:p>
        </w:tc>
        <w:tc>
          <w:tcPr>
            <w:tcW w:w="3440" w:type="dxa"/>
            <w:shd w:val="clear" w:color="auto" w:fill="auto"/>
          </w:tcPr>
          <w:p w14:paraId="03ABA945" w14:textId="77777777" w:rsidR="00043592" w:rsidRPr="00165AA4" w:rsidRDefault="00043592" w:rsidP="002E6396">
            <w:pPr>
              <w:rPr>
                <w:rFonts w:eastAsia="Times New Roman" w:cstheme="minorHAnsi"/>
              </w:rPr>
            </w:pPr>
            <w:r w:rsidRPr="00165AA4">
              <w:rPr>
                <w:rFonts w:cstheme="minorHAnsi"/>
              </w:rPr>
              <w:t xml:space="preserve">The school includes community representatives from different cultural backgrounds in planning and providing school events that feature culture, customs, and values. </w:t>
            </w:r>
          </w:p>
        </w:tc>
        <w:tc>
          <w:tcPr>
            <w:tcW w:w="810" w:type="dxa"/>
            <w:shd w:val="clear" w:color="auto" w:fill="auto"/>
          </w:tcPr>
          <w:p w14:paraId="6B89686C" w14:textId="77777777" w:rsidR="00043592" w:rsidRPr="00165AA4" w:rsidRDefault="00043592" w:rsidP="002E6396">
            <w:pPr>
              <w:rPr>
                <w:rFonts w:cstheme="minorHAnsi"/>
                <w:b/>
                <w:bCs/>
              </w:rPr>
            </w:pPr>
            <w:r w:rsidRPr="00165AA4">
              <w:rPr>
                <w:rFonts w:ascii="Segoe UI Symbol" w:eastAsia="MS Gothic" w:hAnsi="Segoe UI Symbol" w:cs="Segoe UI Symbol"/>
                <w:b/>
                <w:bCs/>
              </w:rPr>
              <w:t>☐</w:t>
            </w:r>
          </w:p>
        </w:tc>
        <w:tc>
          <w:tcPr>
            <w:tcW w:w="1170" w:type="dxa"/>
          </w:tcPr>
          <w:p w14:paraId="1177E575" w14:textId="77777777" w:rsidR="00043592" w:rsidRPr="00165AA4" w:rsidRDefault="00043592" w:rsidP="002E6396">
            <w:pPr>
              <w:rPr>
                <w:rFonts w:cstheme="minorHAnsi"/>
              </w:rPr>
            </w:pPr>
            <w:r w:rsidRPr="00165AA4">
              <w:rPr>
                <w:rFonts w:ascii="Segoe UI Symbol" w:eastAsia="MS Gothic" w:hAnsi="Segoe UI Symbol" w:cs="Segoe UI Symbol"/>
                <w:b/>
                <w:bCs/>
              </w:rPr>
              <w:t>☐</w:t>
            </w:r>
          </w:p>
        </w:tc>
        <w:tc>
          <w:tcPr>
            <w:tcW w:w="2520" w:type="dxa"/>
          </w:tcPr>
          <w:p w14:paraId="3FAA7479" w14:textId="77777777" w:rsidR="00043592" w:rsidRPr="00165AA4" w:rsidRDefault="00043592" w:rsidP="002E6396">
            <w:pPr>
              <w:rPr>
                <w:rFonts w:cstheme="minorHAnsi"/>
              </w:rPr>
            </w:pPr>
          </w:p>
        </w:tc>
      </w:tr>
      <w:tr w:rsidR="00043592" w:rsidRPr="00165AA4" w14:paraId="2D2C1F4F" w14:textId="77777777" w:rsidTr="002E6396">
        <w:trPr>
          <w:trHeight w:val="58"/>
        </w:trPr>
        <w:tc>
          <w:tcPr>
            <w:tcW w:w="1055" w:type="dxa"/>
            <w:shd w:val="clear" w:color="auto" w:fill="auto"/>
          </w:tcPr>
          <w:p w14:paraId="6EDFCA03" w14:textId="77777777" w:rsidR="00043592" w:rsidRPr="00165AA4" w:rsidRDefault="00043592" w:rsidP="002E6396">
            <w:pPr>
              <w:jc w:val="center"/>
              <w:rPr>
                <w:rFonts w:eastAsia="Times New Roman" w:cstheme="minorHAnsi"/>
                <w:b/>
              </w:rPr>
            </w:pPr>
            <w:r w:rsidRPr="00165AA4">
              <w:rPr>
                <w:rFonts w:eastAsia="Times New Roman" w:cstheme="minorHAnsi"/>
                <w:b/>
              </w:rPr>
              <w:t>Sc-4D. 6</w:t>
            </w:r>
          </w:p>
        </w:tc>
        <w:tc>
          <w:tcPr>
            <w:tcW w:w="3440" w:type="dxa"/>
            <w:shd w:val="clear" w:color="auto" w:fill="auto"/>
          </w:tcPr>
          <w:p w14:paraId="1A55C8C8" w14:textId="77777777" w:rsidR="00043592" w:rsidRPr="00165AA4" w:rsidRDefault="00043592" w:rsidP="002E6396">
            <w:pPr>
              <w:rPr>
                <w:rFonts w:eastAsia="Times New Roman" w:cstheme="minorHAnsi"/>
              </w:rPr>
            </w:pPr>
            <w:r w:rsidRPr="00165AA4">
              <w:rPr>
                <w:rFonts w:cstheme="minorHAnsi"/>
              </w:rPr>
              <w:t xml:space="preserve">The school ensures that the promotion of the history, culture, customs, and values of culturally distinct groups is done in a way that engenders respect for the history, culture, customs, and values of other groups. </w:t>
            </w:r>
          </w:p>
        </w:tc>
        <w:tc>
          <w:tcPr>
            <w:tcW w:w="810" w:type="dxa"/>
            <w:shd w:val="clear" w:color="auto" w:fill="auto"/>
          </w:tcPr>
          <w:p w14:paraId="68046583" w14:textId="77777777" w:rsidR="00043592" w:rsidRPr="00165AA4" w:rsidRDefault="00043592" w:rsidP="002E6396">
            <w:pPr>
              <w:rPr>
                <w:rFonts w:cstheme="minorHAnsi"/>
                <w:b/>
                <w:bCs/>
              </w:rPr>
            </w:pPr>
            <w:r w:rsidRPr="00165AA4">
              <w:rPr>
                <w:rFonts w:ascii="Segoe UI Symbol" w:eastAsia="MS Gothic" w:hAnsi="Segoe UI Symbol" w:cs="Segoe UI Symbol"/>
                <w:b/>
                <w:bCs/>
              </w:rPr>
              <w:t>☐</w:t>
            </w:r>
          </w:p>
        </w:tc>
        <w:tc>
          <w:tcPr>
            <w:tcW w:w="1170" w:type="dxa"/>
          </w:tcPr>
          <w:p w14:paraId="0BB75006" w14:textId="77777777" w:rsidR="00043592" w:rsidRPr="00165AA4" w:rsidRDefault="00043592" w:rsidP="002E6396">
            <w:pPr>
              <w:rPr>
                <w:rFonts w:cstheme="minorHAnsi"/>
              </w:rPr>
            </w:pPr>
            <w:r w:rsidRPr="00165AA4">
              <w:rPr>
                <w:rFonts w:ascii="Segoe UI Symbol" w:eastAsia="MS Gothic" w:hAnsi="Segoe UI Symbol" w:cs="Segoe UI Symbol"/>
                <w:b/>
                <w:bCs/>
              </w:rPr>
              <w:t>☐</w:t>
            </w:r>
          </w:p>
        </w:tc>
        <w:tc>
          <w:tcPr>
            <w:tcW w:w="2520" w:type="dxa"/>
          </w:tcPr>
          <w:p w14:paraId="1285AC35" w14:textId="77777777" w:rsidR="00043592" w:rsidRPr="00165AA4" w:rsidRDefault="00043592" w:rsidP="002E6396">
            <w:pPr>
              <w:rPr>
                <w:rFonts w:cstheme="minorHAnsi"/>
              </w:rPr>
            </w:pPr>
          </w:p>
        </w:tc>
      </w:tr>
    </w:tbl>
    <w:p w14:paraId="10B9DA11" w14:textId="77777777" w:rsidR="00043592" w:rsidRPr="00165AA4" w:rsidRDefault="00043592" w:rsidP="00043592">
      <w:pPr>
        <w:rPr>
          <w:rFonts w:cstheme="minorHAnsi"/>
          <w:b/>
          <w:i/>
          <w:color w:val="71AF47"/>
        </w:rPr>
      </w:pPr>
    </w:p>
    <w:p w14:paraId="6FE84A16" w14:textId="77777777" w:rsidR="009D4451" w:rsidRPr="00165AA4" w:rsidRDefault="009D4451">
      <w:pPr>
        <w:rPr>
          <w:rFonts w:cstheme="minorHAnsi"/>
        </w:rPr>
      </w:pPr>
    </w:p>
    <w:sectPr w:rsidR="009D4451" w:rsidRPr="00165AA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8B3CA" w14:textId="77777777" w:rsidR="00CB6CF4" w:rsidRDefault="00CB6CF4" w:rsidP="00CB6CF4">
      <w:pPr>
        <w:spacing w:after="0" w:line="240" w:lineRule="auto"/>
      </w:pPr>
      <w:r>
        <w:separator/>
      </w:r>
    </w:p>
  </w:endnote>
  <w:endnote w:type="continuationSeparator" w:id="0">
    <w:p w14:paraId="556C6306" w14:textId="77777777" w:rsidR="00CB6CF4" w:rsidRDefault="00CB6CF4" w:rsidP="00CB6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2242" w14:textId="797DF298" w:rsidR="00CB6CF4" w:rsidRDefault="00CB6CF4" w:rsidP="00CB6CF4">
    <w:pPr>
      <w:pStyle w:val="NormalWeb"/>
      <w:shd w:val="clear" w:color="auto" w:fill="FFFFFF"/>
      <w:spacing w:before="0" w:beforeAutospacing="0" w:after="0" w:afterAutospacing="0"/>
    </w:pPr>
    <w:r>
      <w:rPr>
        <w:rFonts w:ascii="Calibri" w:hAnsi="Calibri" w:cs="Calibri"/>
        <w:color w:val="333333"/>
        <w:sz w:val="18"/>
        <w:szCs w:val="18"/>
      </w:rPr>
      <w:t>Form # 05-23-037b</w:t>
    </w:r>
  </w:p>
  <w:p w14:paraId="4B0164B4" w14:textId="2D94EB49" w:rsidR="00CB6CF4" w:rsidRDefault="00CB6CF4" w:rsidP="00CB6CF4">
    <w:pPr>
      <w:pStyle w:val="Footer"/>
    </w:pPr>
    <w:r>
      <w:rPr>
        <w:rFonts w:ascii="Calibri" w:hAnsi="Calibri" w:cs="Calibri"/>
        <w:color w:val="333333"/>
        <w:sz w:val="18"/>
        <w:szCs w:val="18"/>
      </w:rPr>
      <w:t>Alaska Department of Education &amp; Early Development </w:t>
    </w:r>
    <w:r>
      <w:rPr>
        <w:rFonts w:ascii="Arial" w:hAnsi="Arial" w:cs="Arial"/>
        <w:color w:val="333333"/>
        <w:sz w:val="18"/>
        <w:szCs w:val="18"/>
      </w:rPr>
      <w:t> </w:t>
    </w:r>
  </w:p>
  <w:p w14:paraId="786F7331" w14:textId="77777777" w:rsidR="00CB6CF4" w:rsidRDefault="00CB6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8AFF2" w14:textId="77777777" w:rsidR="00CB6CF4" w:rsidRDefault="00CB6CF4" w:rsidP="00CB6CF4">
      <w:pPr>
        <w:spacing w:after="0" w:line="240" w:lineRule="auto"/>
      </w:pPr>
      <w:r>
        <w:separator/>
      </w:r>
    </w:p>
  </w:footnote>
  <w:footnote w:type="continuationSeparator" w:id="0">
    <w:p w14:paraId="416F476B" w14:textId="77777777" w:rsidR="00CB6CF4" w:rsidRDefault="00CB6CF4" w:rsidP="00CB6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4FF18" w14:textId="08FD45C5" w:rsidR="00210930" w:rsidRPr="00210930" w:rsidRDefault="00210930">
    <w:pPr>
      <w:pStyle w:val="Header"/>
      <w:rPr>
        <w:rFonts w:cstheme="minorHAnsi"/>
        <w:color w:val="000000" w:themeColor="text1"/>
        <w:sz w:val="20"/>
        <w:szCs w:val="20"/>
      </w:rPr>
    </w:pPr>
    <w:bookmarkStart w:id="1" w:name="_Hlk131671063"/>
    <w:r w:rsidRPr="008768B6">
      <w:rPr>
        <w:rFonts w:cstheme="minorHAnsi"/>
        <w:noProof/>
        <w:sz w:val="20"/>
        <w:szCs w:val="20"/>
      </w:rPr>
      <w:drawing>
        <wp:anchor distT="0" distB="0" distL="114300" distR="114300" simplePos="0" relativeHeight="251659264" behindDoc="0" locked="0" layoutInCell="1" allowOverlap="1" wp14:anchorId="7DD202DF" wp14:editId="7CC52DAD">
          <wp:simplePos x="0" y="0"/>
          <wp:positionH relativeFrom="column">
            <wp:posOffset>3175</wp:posOffset>
          </wp:positionH>
          <wp:positionV relativeFrom="paragraph">
            <wp:posOffset>0</wp:posOffset>
          </wp:positionV>
          <wp:extent cx="485775" cy="485775"/>
          <wp:effectExtent l="0" t="0" r="9525" b="9525"/>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sidRPr="008768B6">
      <w:rPr>
        <w:rFonts w:cstheme="minorHAnsi"/>
        <w:color w:val="000000" w:themeColor="text1"/>
        <w:sz w:val="20"/>
        <w:szCs w:val="20"/>
      </w:rPr>
      <w:t xml:space="preserve">This form is part of the Empowerment Process for School Improvement and is to be used in conjunction with the Empowerment Playbook. For directions on this review, see page </w:t>
    </w:r>
    <w:r>
      <w:rPr>
        <w:rFonts w:cstheme="minorHAnsi"/>
        <w:color w:val="000000" w:themeColor="text1"/>
        <w:sz w:val="20"/>
        <w:szCs w:val="20"/>
      </w:rPr>
      <w:t>40</w:t>
    </w:r>
    <w:r w:rsidRPr="008768B6">
      <w:rPr>
        <w:rFonts w:cstheme="minorHAnsi"/>
        <w:color w:val="000000" w:themeColor="text1"/>
        <w:sz w:val="20"/>
        <w:szCs w:val="20"/>
      </w:rPr>
      <w:t xml:space="preserve"> in the Empowerment Playbook. </w:t>
    </w:r>
    <w:bookmarkEnd w:id="1"/>
  </w:p>
  <w:p w14:paraId="51A5BCA5" w14:textId="77777777" w:rsidR="00210930" w:rsidRDefault="002109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xMTQ1NzexNLM0NTBW0lEKTi0uzszPAykwrAUAENYOQSwAAAA="/>
  </w:docVars>
  <w:rsids>
    <w:rsidRoot w:val="00043592"/>
    <w:rsid w:val="00043592"/>
    <w:rsid w:val="000B1063"/>
    <w:rsid w:val="00165AA4"/>
    <w:rsid w:val="00210930"/>
    <w:rsid w:val="00306B37"/>
    <w:rsid w:val="00376FFC"/>
    <w:rsid w:val="005A0630"/>
    <w:rsid w:val="009D4451"/>
    <w:rsid w:val="00A80949"/>
    <w:rsid w:val="00A84A65"/>
    <w:rsid w:val="00CB6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37B3"/>
  <w15:chartTrackingRefBased/>
  <w15:docId w15:val="{89A1C07E-F899-45AE-9275-58F67BBE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592"/>
    <w:rPr>
      <w:rFonts w:eastAsiaTheme="minorEastAsia"/>
    </w:rPr>
  </w:style>
  <w:style w:type="paragraph" w:styleId="Heading5">
    <w:name w:val="heading 5"/>
    <w:basedOn w:val="Normal"/>
    <w:next w:val="Normal"/>
    <w:link w:val="Heading5Char"/>
    <w:uiPriority w:val="9"/>
    <w:unhideWhenUsed/>
    <w:qFormat/>
    <w:rsid w:val="00043592"/>
    <w:pPr>
      <w:keepNext/>
      <w:keepLines/>
      <w:spacing w:before="40" w:after="0"/>
      <w:outlineLvl w:val="4"/>
    </w:pPr>
    <w:rPr>
      <w:rFonts w:asciiTheme="majorHAnsi" w:eastAsiaTheme="majorEastAsia" w:hAnsiTheme="majorHAnsi" w:cstheme="majorBidi"/>
      <w:cap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043592"/>
    <w:rPr>
      <w:rFonts w:asciiTheme="majorHAnsi" w:eastAsiaTheme="majorEastAsia" w:hAnsiTheme="majorHAnsi" w:cstheme="majorBidi"/>
      <w:caps/>
      <w:color w:val="2F5496" w:themeColor="accent1" w:themeShade="BF"/>
    </w:rPr>
  </w:style>
  <w:style w:type="table" w:styleId="TableGrid">
    <w:name w:val="Table Grid"/>
    <w:basedOn w:val="TableNormal"/>
    <w:uiPriority w:val="59"/>
    <w:rsid w:val="0004359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6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CF4"/>
    <w:rPr>
      <w:rFonts w:eastAsiaTheme="minorEastAsia"/>
    </w:rPr>
  </w:style>
  <w:style w:type="paragraph" w:styleId="Footer">
    <w:name w:val="footer"/>
    <w:basedOn w:val="Normal"/>
    <w:link w:val="FooterChar"/>
    <w:uiPriority w:val="99"/>
    <w:unhideWhenUsed/>
    <w:rsid w:val="00CB6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CF4"/>
    <w:rPr>
      <w:rFonts w:eastAsiaTheme="minorEastAsia"/>
    </w:rPr>
  </w:style>
  <w:style w:type="paragraph" w:styleId="NormalWeb">
    <w:name w:val="Normal (Web)"/>
    <w:basedOn w:val="Normal"/>
    <w:uiPriority w:val="99"/>
    <w:semiHidden/>
    <w:unhideWhenUsed/>
    <w:rsid w:val="00CB6C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34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10</Pages>
  <Words>1863</Words>
  <Characters>10623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Brittnay Bailey</dc:creator>
  <cp:keywords/>
  <dc:description/>
  <cp:lastModifiedBy>Roe, Christy M (EED)</cp:lastModifiedBy>
  <cp:revision>9</cp:revision>
  <dcterms:created xsi:type="dcterms:W3CDTF">2022-12-06T22:33:00Z</dcterms:created>
  <dcterms:modified xsi:type="dcterms:W3CDTF">2023-04-06T19:16:00Z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67b124df72f491f80e4e43ab09ecfcc9cb337306bd38aa715f94721e8843454e</vt:lpwstr>
  </property>
</Properties>
</file>