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2F7BD" w14:textId="77777777" w:rsidR="00934BE5" w:rsidRPr="00747BFD" w:rsidRDefault="00934BE5" w:rsidP="00934BE5">
      <w:pPr>
        <w:autoSpaceDE w:val="0"/>
        <w:autoSpaceDN w:val="0"/>
        <w:adjustRightInd w:val="0"/>
        <w:jc w:val="center"/>
        <w:rPr>
          <w:rFonts w:ascii="Arial" w:hAnsi="Arial" w:cs="Arial"/>
          <w:color w:val="000000"/>
        </w:rPr>
      </w:pPr>
      <w:r>
        <w:rPr>
          <w:noProof/>
        </w:rPr>
        <w:drawing>
          <wp:inline distT="0" distB="0" distL="0" distR="0" wp14:anchorId="5ACB6C8D" wp14:editId="491037BA">
            <wp:extent cx="1181100" cy="1095375"/>
            <wp:effectExtent l="0" t="0" r="0" b="9525"/>
            <wp:docPr id="1" name="Picture 2" descr="Alaska Department of Education &amp; Early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aska Department of Education &amp; Early Development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095375"/>
                    </a:xfrm>
                    <a:prstGeom prst="rect">
                      <a:avLst/>
                    </a:prstGeom>
                    <a:noFill/>
                    <a:ln>
                      <a:noFill/>
                    </a:ln>
                  </pic:spPr>
                </pic:pic>
              </a:graphicData>
            </a:graphic>
          </wp:inline>
        </w:drawing>
      </w:r>
      <w:r>
        <w:rPr>
          <w:color w:val="000000"/>
        </w:rPr>
        <w:br w:type="column"/>
      </w:r>
    </w:p>
    <w:p w14:paraId="1676FEF4" w14:textId="77777777" w:rsidR="00934BE5" w:rsidRPr="00747BFD" w:rsidRDefault="00934BE5" w:rsidP="00934BE5">
      <w:pPr>
        <w:jc w:val="center"/>
        <w:rPr>
          <w:rFonts w:ascii="Arial" w:hAnsi="Arial" w:cs="Arial"/>
          <w:b/>
          <w:sz w:val="26"/>
          <w:szCs w:val="26"/>
        </w:rPr>
      </w:pPr>
      <w:r w:rsidRPr="00747BFD">
        <w:rPr>
          <w:rFonts w:ascii="Arial" w:hAnsi="Arial" w:cs="Arial"/>
          <w:b/>
          <w:sz w:val="26"/>
          <w:szCs w:val="26"/>
        </w:rPr>
        <w:t>Child &amp; Adult Care Food Program</w:t>
      </w:r>
    </w:p>
    <w:p w14:paraId="6E1FA2B1" w14:textId="4924E064" w:rsidR="00934BE5" w:rsidRPr="00747BFD" w:rsidRDefault="005E38CF" w:rsidP="00934BE5">
      <w:pPr>
        <w:spacing w:before="120" w:after="120"/>
        <w:jc w:val="center"/>
        <w:rPr>
          <w:rFonts w:ascii="Arial" w:hAnsi="Arial" w:cs="Arial"/>
          <w:b/>
          <w:sz w:val="28"/>
          <w:szCs w:val="28"/>
        </w:rPr>
      </w:pPr>
      <w:r w:rsidRPr="00747BFD">
        <w:rPr>
          <w:rFonts w:ascii="Arial" w:hAnsi="Arial" w:cs="Arial"/>
          <w:b/>
          <w:sz w:val="28"/>
          <w:szCs w:val="28"/>
        </w:rPr>
        <w:t>At-Risk</w:t>
      </w:r>
      <w:r w:rsidRPr="00747BFD">
        <w:rPr>
          <w:rFonts w:ascii="Arial" w:hAnsi="Arial" w:cs="Arial"/>
          <w:b/>
        </w:rPr>
        <w:t xml:space="preserve"> </w:t>
      </w:r>
      <w:r w:rsidR="00934BE5" w:rsidRPr="00747BFD">
        <w:rPr>
          <w:rFonts w:ascii="Arial" w:hAnsi="Arial" w:cs="Arial"/>
          <w:b/>
          <w:sz w:val="28"/>
          <w:szCs w:val="28"/>
        </w:rPr>
        <w:t>Fact Sheet</w:t>
      </w:r>
      <w:r w:rsidR="006269D6">
        <w:rPr>
          <w:rFonts w:ascii="Arial" w:hAnsi="Arial" w:cs="Arial"/>
          <w:b/>
          <w:sz w:val="28"/>
          <w:szCs w:val="28"/>
        </w:rPr>
        <w:t xml:space="preserve"> for School Districts</w:t>
      </w:r>
    </w:p>
    <w:p w14:paraId="4EB14827" w14:textId="3B9D7E5B" w:rsidR="00934BE5" w:rsidRPr="00E10633" w:rsidRDefault="00934BE5" w:rsidP="00934BE5">
      <w:pPr>
        <w:pStyle w:val="Heading2"/>
        <w:tabs>
          <w:tab w:val="left" w:pos="2880"/>
          <w:tab w:val="left" w:pos="3852"/>
          <w:tab w:val="right" w:pos="9360"/>
        </w:tabs>
        <w:rPr>
          <w:rFonts w:ascii="Arial" w:hAnsi="Arial" w:cs="Arial"/>
          <w:i/>
          <w:sz w:val="24"/>
        </w:rPr>
      </w:pPr>
      <w:r w:rsidRPr="00E10633">
        <w:rPr>
          <w:rFonts w:ascii="Arial" w:hAnsi="Arial" w:cs="Arial"/>
          <w:sz w:val="24"/>
        </w:rPr>
        <w:t>July 1, 20</w:t>
      </w:r>
      <w:r w:rsidR="005D136C" w:rsidRPr="00E10633">
        <w:rPr>
          <w:rFonts w:ascii="Arial" w:hAnsi="Arial" w:cs="Arial"/>
          <w:sz w:val="24"/>
        </w:rPr>
        <w:t>21</w:t>
      </w:r>
      <w:r w:rsidRPr="00E10633">
        <w:rPr>
          <w:rFonts w:ascii="Arial" w:hAnsi="Arial" w:cs="Arial"/>
          <w:sz w:val="24"/>
        </w:rPr>
        <w:t xml:space="preserve"> – June 30, 20</w:t>
      </w:r>
      <w:r w:rsidR="005E38CF" w:rsidRPr="00E10633">
        <w:rPr>
          <w:rFonts w:ascii="Arial" w:hAnsi="Arial" w:cs="Arial"/>
          <w:sz w:val="24"/>
        </w:rPr>
        <w:t>2</w:t>
      </w:r>
      <w:r w:rsidR="005D136C" w:rsidRPr="00E10633">
        <w:rPr>
          <w:rFonts w:ascii="Arial" w:hAnsi="Arial" w:cs="Arial"/>
          <w:sz w:val="24"/>
        </w:rPr>
        <w:t>2</w:t>
      </w:r>
      <w:r w:rsidRPr="00E10633">
        <w:rPr>
          <w:rFonts w:ascii="Arial" w:hAnsi="Arial" w:cs="Arial"/>
          <w:sz w:val="24"/>
        </w:rPr>
        <w:br w:type="column"/>
      </w:r>
    </w:p>
    <w:p w14:paraId="0229D0B8" w14:textId="77777777" w:rsidR="00934BE5" w:rsidRPr="00747BFD" w:rsidRDefault="00934BE5" w:rsidP="00934BE5">
      <w:pPr>
        <w:pStyle w:val="Heading2"/>
        <w:tabs>
          <w:tab w:val="left" w:pos="2880"/>
          <w:tab w:val="left" w:pos="3852"/>
          <w:tab w:val="right" w:pos="9360"/>
        </w:tabs>
        <w:jc w:val="right"/>
        <w:rPr>
          <w:rFonts w:ascii="Arial" w:hAnsi="Arial" w:cs="Arial"/>
          <w:i/>
          <w:sz w:val="24"/>
        </w:rPr>
      </w:pPr>
      <w:r w:rsidRPr="00747BFD">
        <w:rPr>
          <w:rFonts w:ascii="Arial" w:hAnsi="Arial" w:cs="Arial"/>
          <w:i/>
          <w:sz w:val="24"/>
        </w:rPr>
        <w:t>Child Nutrition Programs</w:t>
      </w:r>
    </w:p>
    <w:p w14:paraId="1938E070" w14:textId="77777777" w:rsidR="00934BE5" w:rsidRPr="00747BFD" w:rsidRDefault="00934BE5" w:rsidP="00934BE5">
      <w:pPr>
        <w:pStyle w:val="Heading1"/>
        <w:tabs>
          <w:tab w:val="left" w:pos="2160"/>
          <w:tab w:val="left" w:pos="8280"/>
        </w:tabs>
        <w:jc w:val="right"/>
        <w:rPr>
          <w:rFonts w:ascii="Arial" w:hAnsi="Arial" w:cs="Arial"/>
          <w:i/>
          <w:sz w:val="22"/>
          <w:szCs w:val="22"/>
        </w:rPr>
      </w:pPr>
      <w:r w:rsidRPr="00747BFD">
        <w:rPr>
          <w:rFonts w:ascii="Arial" w:hAnsi="Arial" w:cs="Arial"/>
          <w:b w:val="0"/>
          <w:bCs w:val="0"/>
          <w:i/>
          <w:sz w:val="22"/>
          <w:szCs w:val="22"/>
        </w:rPr>
        <w:t>Finance &amp; Support Services</w:t>
      </w:r>
    </w:p>
    <w:p w14:paraId="3606E801" w14:textId="77777777" w:rsidR="00934BE5" w:rsidRPr="00747BFD" w:rsidRDefault="00934BE5" w:rsidP="00934BE5">
      <w:pPr>
        <w:tabs>
          <w:tab w:val="left" w:pos="2880"/>
          <w:tab w:val="left" w:pos="3852"/>
          <w:tab w:val="right" w:pos="9360"/>
        </w:tabs>
        <w:jc w:val="right"/>
        <w:rPr>
          <w:rFonts w:ascii="Arial" w:hAnsi="Arial" w:cs="Arial"/>
          <w:i/>
          <w:sz w:val="22"/>
        </w:rPr>
      </w:pPr>
      <w:r w:rsidRPr="00747BFD">
        <w:rPr>
          <w:rFonts w:ascii="Arial" w:hAnsi="Arial" w:cs="Arial"/>
          <w:i/>
          <w:sz w:val="22"/>
        </w:rPr>
        <w:t>801 West 10</w:t>
      </w:r>
      <w:r w:rsidRPr="00747BFD">
        <w:rPr>
          <w:rFonts w:ascii="Arial" w:hAnsi="Arial" w:cs="Arial"/>
          <w:i/>
          <w:sz w:val="22"/>
          <w:vertAlign w:val="superscript"/>
        </w:rPr>
        <w:t>th</w:t>
      </w:r>
      <w:r w:rsidRPr="00747BFD">
        <w:rPr>
          <w:rFonts w:ascii="Arial" w:hAnsi="Arial" w:cs="Arial"/>
          <w:i/>
          <w:sz w:val="22"/>
        </w:rPr>
        <w:t xml:space="preserve"> Street, Suite 200</w:t>
      </w:r>
    </w:p>
    <w:p w14:paraId="41FF4B80" w14:textId="77777777" w:rsidR="00934BE5" w:rsidRPr="00747BFD" w:rsidRDefault="00934BE5" w:rsidP="00934BE5">
      <w:pPr>
        <w:tabs>
          <w:tab w:val="left" w:pos="2880"/>
          <w:tab w:val="left" w:pos="3852"/>
          <w:tab w:val="right" w:pos="9360"/>
        </w:tabs>
        <w:jc w:val="right"/>
        <w:rPr>
          <w:rFonts w:ascii="Arial" w:hAnsi="Arial" w:cs="Arial"/>
          <w:i/>
          <w:sz w:val="22"/>
        </w:rPr>
      </w:pPr>
      <w:r w:rsidRPr="00747BFD">
        <w:rPr>
          <w:rFonts w:ascii="Arial" w:hAnsi="Arial" w:cs="Arial"/>
          <w:i/>
          <w:sz w:val="22"/>
        </w:rPr>
        <w:t xml:space="preserve">P.O. Box 110500 </w:t>
      </w:r>
    </w:p>
    <w:p w14:paraId="7A003EDE" w14:textId="77777777" w:rsidR="00934BE5" w:rsidRPr="00747BFD" w:rsidRDefault="00934BE5" w:rsidP="00934BE5">
      <w:pPr>
        <w:tabs>
          <w:tab w:val="left" w:pos="2880"/>
          <w:tab w:val="left" w:pos="3852"/>
          <w:tab w:val="right" w:pos="9360"/>
        </w:tabs>
        <w:jc w:val="right"/>
        <w:rPr>
          <w:rFonts w:ascii="Arial" w:hAnsi="Arial" w:cs="Arial"/>
          <w:i/>
          <w:sz w:val="22"/>
        </w:rPr>
      </w:pPr>
      <w:r w:rsidRPr="00747BFD">
        <w:rPr>
          <w:rFonts w:ascii="Arial" w:hAnsi="Arial" w:cs="Arial"/>
          <w:i/>
          <w:sz w:val="22"/>
        </w:rPr>
        <w:t>Juneau, Alaska  99811-0500</w:t>
      </w:r>
    </w:p>
    <w:p w14:paraId="7678D4E3" w14:textId="77777777" w:rsidR="00934BE5" w:rsidRPr="00747BFD" w:rsidRDefault="00934BE5" w:rsidP="00934BE5">
      <w:pPr>
        <w:tabs>
          <w:tab w:val="left" w:pos="2880"/>
          <w:tab w:val="left" w:pos="3852"/>
          <w:tab w:val="right" w:pos="9360"/>
        </w:tabs>
        <w:jc w:val="right"/>
        <w:rPr>
          <w:rFonts w:ascii="Arial" w:hAnsi="Arial" w:cs="Arial"/>
          <w:i/>
          <w:sz w:val="22"/>
        </w:rPr>
      </w:pPr>
      <w:r w:rsidRPr="00747BFD">
        <w:rPr>
          <w:rFonts w:ascii="Arial" w:hAnsi="Arial" w:cs="Arial"/>
          <w:i/>
          <w:sz w:val="22"/>
        </w:rPr>
        <w:t>Phone (907) 465-8711</w:t>
      </w:r>
    </w:p>
    <w:p w14:paraId="148C0D9E" w14:textId="77777777" w:rsidR="00934BE5" w:rsidRPr="00747BFD" w:rsidRDefault="00934BE5" w:rsidP="00934BE5">
      <w:pPr>
        <w:tabs>
          <w:tab w:val="left" w:pos="2880"/>
          <w:tab w:val="left" w:pos="3852"/>
          <w:tab w:val="right" w:pos="9360"/>
        </w:tabs>
        <w:jc w:val="right"/>
        <w:rPr>
          <w:rFonts w:ascii="Arial" w:hAnsi="Arial" w:cs="Arial"/>
          <w:i/>
          <w:sz w:val="22"/>
        </w:rPr>
      </w:pPr>
      <w:r w:rsidRPr="00747BFD">
        <w:rPr>
          <w:rFonts w:ascii="Arial" w:hAnsi="Arial" w:cs="Arial"/>
          <w:i/>
          <w:sz w:val="22"/>
        </w:rPr>
        <w:t>Fax (907) 465-8910</w:t>
      </w:r>
    </w:p>
    <w:p w14:paraId="5BF31155" w14:textId="77777777" w:rsidR="00934BE5" w:rsidRPr="00747BFD" w:rsidRDefault="006269D6" w:rsidP="00934BE5">
      <w:pPr>
        <w:autoSpaceDE w:val="0"/>
        <w:autoSpaceDN w:val="0"/>
        <w:adjustRightInd w:val="0"/>
        <w:jc w:val="right"/>
        <w:rPr>
          <w:rFonts w:ascii="Arial" w:hAnsi="Arial" w:cs="Arial"/>
          <w:color w:val="000000"/>
        </w:rPr>
        <w:sectPr w:rsidR="00934BE5" w:rsidRPr="00747BFD" w:rsidSect="00934BE5">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720" w:right="1440" w:bottom="720" w:left="1440" w:header="720" w:footer="720" w:gutter="0"/>
          <w:cols w:num="3" w:space="408" w:equalWidth="0">
            <w:col w:w="2160" w:space="408"/>
            <w:col w:w="3582" w:space="408"/>
            <w:col w:w="2802"/>
          </w:cols>
          <w:docGrid w:linePitch="326"/>
        </w:sectPr>
      </w:pPr>
      <w:hyperlink r:id="rId15" w:history="1">
        <w:r w:rsidR="00934BE5" w:rsidRPr="00747BFD">
          <w:rPr>
            <w:rStyle w:val="Hyperlink"/>
            <w:rFonts w:ascii="Arial" w:hAnsi="Arial" w:cs="Arial"/>
            <w:i/>
            <w:sz w:val="22"/>
          </w:rPr>
          <w:t>Ann-Marie Martin</w:t>
        </w:r>
      </w:hyperlink>
    </w:p>
    <w:p w14:paraId="16ECC6CB" w14:textId="77777777" w:rsidR="008D219F" w:rsidRPr="00747BFD" w:rsidRDefault="008D219F" w:rsidP="008D219F">
      <w:pPr>
        <w:autoSpaceDE w:val="0"/>
        <w:autoSpaceDN w:val="0"/>
        <w:adjustRightInd w:val="0"/>
        <w:rPr>
          <w:rFonts w:ascii="Arial" w:hAnsi="Arial" w:cs="Arial"/>
          <w:color w:val="000000"/>
          <w:sz w:val="16"/>
        </w:rPr>
      </w:pPr>
    </w:p>
    <w:p w14:paraId="69C805DC" w14:textId="5364BAE0" w:rsidR="005E38CF" w:rsidRPr="00D360ED" w:rsidRDefault="00D360ED" w:rsidP="00B97C79">
      <w:pPr>
        <w:rPr>
          <w:rFonts w:ascii="Arial" w:hAnsi="Arial" w:cs="Arial"/>
        </w:rPr>
      </w:pPr>
      <w:r w:rsidRPr="00D360ED">
        <w:rPr>
          <w:rFonts w:ascii="Arial" w:hAnsi="Arial" w:cs="Arial"/>
        </w:rPr>
        <w:t>School districts in low income areas that offer enrichment activities for children and teenagers, after the regular school day ends, can provide free snacks and suppers through Child and Adult Care Food Program (CACFP) during the school year. Snacks and or meals must be served after school, except on weekends and holidays, when meals may be served at any time of the day.  Daily attendance is required as well as point of service meal counts.  School districts may follow their normal NSLP meal pattern or use the CACFP meal pattern.  Participant eligibility is for students 18 or younger at the start of the school year</w:t>
      </w:r>
    </w:p>
    <w:p w14:paraId="5A620694" w14:textId="77777777" w:rsidR="00D360ED" w:rsidRPr="00747BFD" w:rsidRDefault="00D360ED" w:rsidP="00B97C79">
      <w:pPr>
        <w:rPr>
          <w:rFonts w:ascii="Arial" w:hAnsi="Arial" w:cs="Arial"/>
          <w:sz w:val="16"/>
        </w:rPr>
      </w:pPr>
    </w:p>
    <w:p w14:paraId="57EDE8DA" w14:textId="77777777" w:rsidR="005E38CF" w:rsidRPr="00747BFD" w:rsidRDefault="005E38CF" w:rsidP="00B97C79">
      <w:pPr>
        <w:rPr>
          <w:rFonts w:ascii="Arial" w:hAnsi="Arial" w:cs="Arial"/>
        </w:rPr>
      </w:pPr>
    </w:p>
    <w:p w14:paraId="5D0AE503" w14:textId="77777777" w:rsidR="005E38CF" w:rsidRPr="00747BFD" w:rsidRDefault="005E38CF" w:rsidP="005E38CF">
      <w:pPr>
        <w:rPr>
          <w:rStyle w:val="Heading"/>
          <w:rFonts w:ascii="Arial" w:hAnsi="Arial" w:cs="Arial"/>
        </w:rPr>
      </w:pPr>
      <w:r w:rsidRPr="00747BFD">
        <w:rPr>
          <w:rStyle w:val="Heading"/>
          <w:rFonts w:ascii="Arial" w:hAnsi="Arial" w:cs="Arial"/>
        </w:rPr>
        <w:t>Program Eligibility</w:t>
      </w:r>
    </w:p>
    <w:p w14:paraId="1861B663" w14:textId="77777777" w:rsidR="00D360ED" w:rsidRPr="00D360ED" w:rsidRDefault="00D360ED" w:rsidP="00D360ED">
      <w:pPr>
        <w:spacing w:after="100" w:afterAutospacing="1"/>
        <w:rPr>
          <w:rFonts w:ascii="Arial" w:hAnsi="Arial" w:cs="Arial"/>
        </w:rPr>
      </w:pPr>
      <w:r w:rsidRPr="00D360ED">
        <w:rPr>
          <w:rFonts w:ascii="Arial" w:hAnsi="Arial" w:cs="Arial"/>
        </w:rPr>
        <w:t xml:space="preserve">To be eligible to participate in the at-risk afterschool meals component of CACFP either as a school district or through a local sponsoring organization, an afterschool program must: </w:t>
      </w:r>
    </w:p>
    <w:p w14:paraId="779EB453" w14:textId="77777777" w:rsidR="00D360ED" w:rsidRPr="00D360ED" w:rsidRDefault="00D360ED" w:rsidP="00D360ED">
      <w:pPr>
        <w:numPr>
          <w:ilvl w:val="0"/>
          <w:numId w:val="3"/>
        </w:numPr>
        <w:rPr>
          <w:rFonts w:ascii="Arial" w:hAnsi="Arial" w:cs="Arial"/>
        </w:rPr>
      </w:pPr>
      <w:r w:rsidRPr="00D360ED">
        <w:rPr>
          <w:rFonts w:ascii="Arial" w:hAnsi="Arial" w:cs="Arial"/>
        </w:rPr>
        <w:t>Be organized primarily to provide care for children after school or on the weekends, holidays, or school vacations during the regular school year;</w:t>
      </w:r>
    </w:p>
    <w:p w14:paraId="1E78D57B" w14:textId="77777777" w:rsidR="00D360ED" w:rsidRPr="00D360ED" w:rsidRDefault="00D360ED" w:rsidP="00D360ED">
      <w:pPr>
        <w:numPr>
          <w:ilvl w:val="0"/>
          <w:numId w:val="3"/>
        </w:numPr>
        <w:rPr>
          <w:rFonts w:ascii="Arial" w:hAnsi="Arial" w:cs="Arial"/>
        </w:rPr>
      </w:pPr>
      <w:r w:rsidRPr="00D360ED">
        <w:rPr>
          <w:rFonts w:ascii="Arial" w:hAnsi="Arial" w:cs="Arial"/>
        </w:rPr>
        <w:t>Provide organized regularly scheduled activities (i.e., in a structured and supervised environment);</w:t>
      </w:r>
    </w:p>
    <w:p w14:paraId="1CA296F1" w14:textId="77777777" w:rsidR="00D360ED" w:rsidRPr="00D360ED" w:rsidRDefault="00D360ED" w:rsidP="00D360ED">
      <w:pPr>
        <w:numPr>
          <w:ilvl w:val="0"/>
          <w:numId w:val="3"/>
        </w:numPr>
        <w:rPr>
          <w:rFonts w:ascii="Arial" w:hAnsi="Arial" w:cs="Arial"/>
        </w:rPr>
      </w:pPr>
      <w:r w:rsidRPr="00D360ED">
        <w:rPr>
          <w:rFonts w:ascii="Arial" w:hAnsi="Arial" w:cs="Arial"/>
        </w:rPr>
        <w:t>Include education or enrichment activities; and</w:t>
      </w:r>
    </w:p>
    <w:p w14:paraId="24856B6D" w14:textId="77777777" w:rsidR="00D360ED" w:rsidRPr="00D360ED" w:rsidRDefault="00D360ED" w:rsidP="00D360ED">
      <w:pPr>
        <w:pStyle w:val="ListParagraph"/>
        <w:numPr>
          <w:ilvl w:val="0"/>
          <w:numId w:val="3"/>
        </w:numPr>
        <w:spacing w:after="0" w:line="240" w:lineRule="auto"/>
        <w:rPr>
          <w:rFonts w:ascii="Arial" w:hAnsi="Arial" w:cs="Arial"/>
          <w:i/>
          <w:sz w:val="24"/>
          <w:szCs w:val="24"/>
        </w:rPr>
      </w:pPr>
      <w:r w:rsidRPr="00D360ED">
        <w:rPr>
          <w:rFonts w:ascii="Arial" w:hAnsi="Arial" w:cs="Arial"/>
          <w:sz w:val="24"/>
          <w:szCs w:val="24"/>
        </w:rPr>
        <w:t>Be located in an eligible area [7 CFR §226.2; 7 CFR §226.17a(b)].</w:t>
      </w:r>
    </w:p>
    <w:p w14:paraId="2D770034" w14:textId="77777777" w:rsidR="00D360ED" w:rsidRPr="00D360ED" w:rsidRDefault="00D360ED" w:rsidP="00D360ED">
      <w:pPr>
        <w:pStyle w:val="ListParagraph"/>
        <w:spacing w:after="0" w:line="240" w:lineRule="auto"/>
        <w:ind w:left="0"/>
        <w:rPr>
          <w:rFonts w:ascii="Arial" w:hAnsi="Arial" w:cs="Arial"/>
          <w:i/>
          <w:sz w:val="24"/>
          <w:szCs w:val="24"/>
        </w:rPr>
      </w:pPr>
    </w:p>
    <w:p w14:paraId="494F88EE" w14:textId="77777777" w:rsidR="00D360ED" w:rsidRPr="00D360ED" w:rsidRDefault="00D360ED" w:rsidP="00D360ED">
      <w:pPr>
        <w:keepNext/>
        <w:ind w:left="720"/>
        <w:rPr>
          <w:rFonts w:ascii="Arial" w:hAnsi="Arial" w:cs="Arial"/>
        </w:rPr>
      </w:pPr>
      <w:r w:rsidRPr="00D360ED">
        <w:rPr>
          <w:rFonts w:ascii="Arial" w:hAnsi="Arial" w:cs="Arial"/>
        </w:rPr>
        <w:t xml:space="preserve">Eligible area means that the site is located in the attendance area of a public school (an elementary, middle, or high school) where at least 50 percent of the students are eligible for free or reduced price meals under the NSLP. </w:t>
      </w:r>
    </w:p>
    <w:p w14:paraId="0B44FB97" w14:textId="77777777" w:rsidR="00D360ED" w:rsidRPr="00D360ED" w:rsidRDefault="00D360ED" w:rsidP="00D360ED">
      <w:pPr>
        <w:rPr>
          <w:rFonts w:ascii="Arial" w:hAnsi="Arial" w:cs="Arial"/>
          <w:bCs/>
        </w:rPr>
      </w:pPr>
    </w:p>
    <w:p w14:paraId="4DA93640" w14:textId="388BFA90" w:rsidR="005E38CF" w:rsidRPr="00D360ED" w:rsidRDefault="00D360ED" w:rsidP="00D360ED">
      <w:pPr>
        <w:rPr>
          <w:rFonts w:ascii="Arial" w:hAnsi="Arial" w:cs="Arial"/>
        </w:rPr>
      </w:pPr>
      <w:r w:rsidRPr="00D360ED">
        <w:rPr>
          <w:rFonts w:ascii="Arial" w:hAnsi="Arial" w:cs="Arial"/>
        </w:rPr>
        <w:t>Area eligibility determinations must be based on the total number of children approved for free and reduced-price school meals for the preceding October. A site’s area eligibility determination made under CACFP is valid for 5 years [7 CFR § 226.17a(i)(3</w:t>
      </w:r>
      <w:r w:rsidRPr="00D360ED">
        <w:rPr>
          <w:rFonts w:ascii="Arial" w:hAnsi="Arial" w:cs="Arial"/>
        </w:rPr>
        <w:t>)].</w:t>
      </w:r>
    </w:p>
    <w:p w14:paraId="6D18416C" w14:textId="77777777" w:rsidR="00D360ED" w:rsidRPr="00747BFD" w:rsidRDefault="00D360ED" w:rsidP="00D360ED">
      <w:pPr>
        <w:rPr>
          <w:rFonts w:ascii="Arial" w:hAnsi="Arial" w:cs="Arial"/>
          <w:sz w:val="16"/>
          <w:szCs w:val="30"/>
        </w:rPr>
      </w:pPr>
    </w:p>
    <w:p w14:paraId="6F93256A" w14:textId="124516B4" w:rsidR="00B97C79" w:rsidRPr="00D360ED" w:rsidRDefault="00B97C79" w:rsidP="00B97C79">
      <w:pPr>
        <w:autoSpaceDE w:val="0"/>
        <w:autoSpaceDN w:val="0"/>
        <w:adjustRightInd w:val="0"/>
        <w:rPr>
          <w:rFonts w:ascii="Arial" w:hAnsi="Arial" w:cs="Arial"/>
        </w:rPr>
      </w:pPr>
      <w:r w:rsidRPr="00747BFD">
        <w:rPr>
          <w:rStyle w:val="Heading"/>
          <w:rFonts w:ascii="Arial" w:hAnsi="Arial" w:cs="Arial"/>
        </w:rPr>
        <w:t>How Does the Program Work?</w:t>
      </w:r>
      <w:r w:rsidRPr="00747BFD">
        <w:rPr>
          <w:rStyle w:val="Heading"/>
          <w:rFonts w:ascii="Arial" w:hAnsi="Arial" w:cs="Arial"/>
        </w:rPr>
        <w:br/>
      </w:r>
      <w:r w:rsidR="00D360ED" w:rsidRPr="00D360ED">
        <w:rPr>
          <w:rFonts w:ascii="Arial" w:hAnsi="Arial" w:cs="Arial"/>
        </w:rPr>
        <w:t xml:space="preserve">School district submits an At-Risk Afterschool Meals Addendum to add the CACFP to their existing NSLP permanent agreement and attends a short CACFP training offered by Child Nutrition Program with the State of Alaska.  The school submits meal counts monthly in the CACFP database and receives reimbursement for serving snacks and meals that meet the CACFP or NSLP guidelines. The school district is reimbursed up to one snack and one meal per day during the school year at the yearly reimbursement </w:t>
      </w:r>
      <w:r w:rsidR="00D360ED" w:rsidRPr="00D360ED">
        <w:rPr>
          <w:rFonts w:ascii="Arial" w:hAnsi="Arial" w:cs="Arial"/>
        </w:rPr>
        <w:lastRenderedPageBreak/>
        <w:t xml:space="preserve">rate </w:t>
      </w:r>
      <w:r w:rsidR="005E38CF" w:rsidRPr="00D360ED">
        <w:rPr>
          <w:rFonts w:ascii="Arial" w:hAnsi="Arial" w:cs="Arial"/>
        </w:rPr>
        <w:t>(</w:t>
      </w:r>
      <w:r w:rsidR="005E38CF" w:rsidRPr="00D360ED">
        <w:rPr>
          <w:rFonts w:ascii="Arial" w:hAnsi="Arial" w:cs="Arial"/>
          <w:color w:val="000000"/>
        </w:rPr>
        <w:t>July 1, 20</w:t>
      </w:r>
      <w:r w:rsidR="005D136C" w:rsidRPr="00D360ED">
        <w:rPr>
          <w:rFonts w:ascii="Arial" w:hAnsi="Arial" w:cs="Arial"/>
          <w:color w:val="000000"/>
        </w:rPr>
        <w:t>21</w:t>
      </w:r>
      <w:r w:rsidR="005E38CF" w:rsidRPr="00D360ED">
        <w:rPr>
          <w:rFonts w:ascii="Arial" w:hAnsi="Arial" w:cs="Arial"/>
          <w:color w:val="000000"/>
        </w:rPr>
        <w:t xml:space="preserve"> - June 30, 202</w:t>
      </w:r>
      <w:r w:rsidR="005D136C" w:rsidRPr="00D360ED">
        <w:rPr>
          <w:rFonts w:ascii="Arial" w:hAnsi="Arial" w:cs="Arial"/>
          <w:color w:val="000000"/>
        </w:rPr>
        <w:t>2</w:t>
      </w:r>
      <w:r w:rsidR="005E38CF" w:rsidRPr="00D360ED">
        <w:rPr>
          <w:rFonts w:ascii="Arial" w:hAnsi="Arial" w:cs="Arial"/>
          <w:color w:val="000000"/>
        </w:rPr>
        <w:t xml:space="preserve"> reimbursement rates are</w:t>
      </w:r>
      <w:r w:rsidR="005E38CF" w:rsidRPr="00D360ED">
        <w:rPr>
          <w:rFonts w:ascii="Arial" w:hAnsi="Arial" w:cs="Arial"/>
        </w:rPr>
        <w:t>: Snack/ $1.</w:t>
      </w:r>
      <w:r w:rsidR="005D136C" w:rsidRPr="00D360ED">
        <w:rPr>
          <w:rFonts w:ascii="Arial" w:hAnsi="Arial" w:cs="Arial"/>
        </w:rPr>
        <w:t>63</w:t>
      </w:r>
      <w:r w:rsidR="005E38CF" w:rsidRPr="00D360ED">
        <w:rPr>
          <w:rFonts w:ascii="Arial" w:hAnsi="Arial" w:cs="Arial"/>
        </w:rPr>
        <w:t>, Supper or Lunch / $5.</w:t>
      </w:r>
      <w:r w:rsidR="005D136C" w:rsidRPr="00D360ED">
        <w:rPr>
          <w:rFonts w:ascii="Arial" w:hAnsi="Arial" w:cs="Arial"/>
        </w:rPr>
        <w:t>9</w:t>
      </w:r>
      <w:r w:rsidR="005E38CF" w:rsidRPr="00D360ED">
        <w:rPr>
          <w:rFonts w:ascii="Arial" w:hAnsi="Arial" w:cs="Arial"/>
        </w:rPr>
        <w:t>4, Breakfast / $</w:t>
      </w:r>
      <w:r w:rsidR="005D136C" w:rsidRPr="00D360ED">
        <w:rPr>
          <w:rFonts w:ascii="Arial" w:hAnsi="Arial" w:cs="Arial"/>
        </w:rPr>
        <w:t>3.15</w:t>
      </w:r>
      <w:r w:rsidR="005E38CF" w:rsidRPr="00D360ED">
        <w:rPr>
          <w:rFonts w:ascii="Arial" w:hAnsi="Arial" w:cs="Arial"/>
        </w:rPr>
        <w:t>).</w:t>
      </w:r>
    </w:p>
    <w:p w14:paraId="7B0F507C" w14:textId="77777777" w:rsidR="00B97C79" w:rsidRPr="00D360ED" w:rsidRDefault="00B97C79" w:rsidP="00B97C79">
      <w:pPr>
        <w:rPr>
          <w:rFonts w:ascii="Arial" w:hAnsi="Arial" w:cs="Arial"/>
        </w:rPr>
      </w:pPr>
    </w:p>
    <w:p w14:paraId="158FA45A" w14:textId="77777777" w:rsidR="00B97C79" w:rsidRPr="00747BFD" w:rsidRDefault="00B97C79" w:rsidP="00B97C79">
      <w:pPr>
        <w:rPr>
          <w:rFonts w:ascii="Arial" w:hAnsi="Arial" w:cs="Arial"/>
        </w:rPr>
      </w:pPr>
      <w:r w:rsidRPr="00747BFD">
        <w:rPr>
          <w:rFonts w:ascii="Arial" w:hAnsi="Arial" w:cs="Arial"/>
        </w:rPr>
        <w:t xml:space="preserve">This program has recordkeeping requirements, such as maintaining a daily sign-in sheet, recording and reporting the total number of meals and snacks served each day, keeping a menu and recipes showing that the meals and snacks served meet the USDA requirements, and maintaining a non-profit food service. </w:t>
      </w:r>
    </w:p>
    <w:p w14:paraId="42A0DB8D" w14:textId="77777777" w:rsidR="00B97C79" w:rsidRPr="00747BFD" w:rsidRDefault="00B97C79" w:rsidP="00B97C79">
      <w:pPr>
        <w:rPr>
          <w:rStyle w:val="Heading"/>
          <w:rFonts w:ascii="Arial" w:hAnsi="Arial" w:cs="Arial"/>
          <w:sz w:val="16"/>
        </w:rPr>
      </w:pPr>
    </w:p>
    <w:p w14:paraId="3013754F" w14:textId="77777777" w:rsidR="00B97C79" w:rsidRPr="00747BFD" w:rsidRDefault="00B97C79" w:rsidP="00B97C79">
      <w:pPr>
        <w:rPr>
          <w:rStyle w:val="Heading"/>
          <w:rFonts w:ascii="Arial" w:hAnsi="Arial" w:cs="Arial"/>
        </w:rPr>
      </w:pPr>
      <w:r w:rsidRPr="00747BFD">
        <w:rPr>
          <w:rStyle w:val="Heading"/>
          <w:rFonts w:ascii="Arial" w:hAnsi="Arial" w:cs="Arial"/>
        </w:rPr>
        <w:t>Where can you get more information?</w:t>
      </w:r>
    </w:p>
    <w:p w14:paraId="75881D4E" w14:textId="31134D03" w:rsidR="00B97C79" w:rsidRPr="00747BFD" w:rsidRDefault="00747BFD" w:rsidP="001F306B">
      <w:pPr>
        <w:rPr>
          <w:rFonts w:ascii="Arial" w:hAnsi="Arial" w:cs="Arial"/>
        </w:rPr>
      </w:pPr>
      <w:r w:rsidRPr="00BA1474">
        <w:rPr>
          <w:rFonts w:ascii="Arial" w:hAnsi="Arial" w:cs="Arial"/>
          <w:sz w:val="22"/>
          <w:szCs w:val="22"/>
        </w:rPr>
        <w:t xml:space="preserve">To learn more about the At-Risk Afterschool Meals program in the CACFP, </w:t>
      </w:r>
      <w:r w:rsidRPr="00BA1474">
        <w:rPr>
          <w:rFonts w:ascii="Arial" w:hAnsi="Arial" w:cs="Arial"/>
          <w:color w:val="000000"/>
          <w:sz w:val="22"/>
          <w:szCs w:val="22"/>
        </w:rPr>
        <w:t xml:space="preserve">read the </w:t>
      </w:r>
      <w:hyperlink r:id="rId16" w:history="1">
        <w:r w:rsidRPr="00BA1474">
          <w:rPr>
            <w:rStyle w:val="Hyperlink"/>
            <w:rFonts w:ascii="Arial" w:hAnsi="Arial" w:cs="Arial"/>
            <w:sz w:val="22"/>
            <w:szCs w:val="22"/>
          </w:rPr>
          <w:t>USDA At-Risk Afterschool Meals Handbook</w:t>
        </w:r>
      </w:hyperlink>
      <w:r w:rsidRPr="00BA1474">
        <w:rPr>
          <w:rFonts w:ascii="Arial" w:hAnsi="Arial" w:cs="Arial"/>
          <w:color w:val="000000"/>
          <w:sz w:val="22"/>
          <w:szCs w:val="22"/>
        </w:rPr>
        <w:t xml:space="preserve"> on the DEED CACFP Resources page of the Child Nutrition Program website.  You may also</w:t>
      </w:r>
      <w:r>
        <w:rPr>
          <w:rFonts w:ascii="Arial" w:hAnsi="Arial" w:cs="Arial"/>
          <w:color w:val="000000"/>
          <w:sz w:val="22"/>
          <w:szCs w:val="22"/>
        </w:rPr>
        <w:t xml:space="preserve"> </w:t>
      </w:r>
      <w:r w:rsidR="00B97C79" w:rsidRPr="00747BFD">
        <w:rPr>
          <w:rFonts w:ascii="Arial" w:hAnsi="Arial" w:cs="Arial"/>
        </w:rPr>
        <w:t xml:space="preserve">contact: </w:t>
      </w:r>
      <w:r w:rsidR="00F9362C" w:rsidRPr="00747BFD">
        <w:rPr>
          <w:rFonts w:ascii="Arial" w:hAnsi="Arial" w:cs="Arial"/>
        </w:rPr>
        <w:t xml:space="preserve">Ann-Marie Martin </w:t>
      </w:r>
      <w:r w:rsidR="00B63052" w:rsidRPr="00747BFD">
        <w:rPr>
          <w:rFonts w:ascii="Arial" w:hAnsi="Arial" w:cs="Arial"/>
        </w:rPr>
        <w:t>at (907) 465-8711</w:t>
      </w:r>
      <w:r w:rsidR="00B97C79" w:rsidRPr="00747BFD">
        <w:rPr>
          <w:rFonts w:ascii="Arial" w:hAnsi="Arial" w:cs="Arial"/>
        </w:rPr>
        <w:t xml:space="preserve"> or email </w:t>
      </w:r>
      <w:hyperlink r:id="rId17" w:history="1">
        <w:r w:rsidR="00F9362C" w:rsidRPr="00747BFD">
          <w:rPr>
            <w:rStyle w:val="Hyperlink"/>
            <w:rFonts w:ascii="Arial" w:hAnsi="Arial" w:cs="Arial"/>
          </w:rPr>
          <w:t>Ann-Marie Martin</w:t>
        </w:r>
      </w:hyperlink>
      <w:r w:rsidR="00B97C79" w:rsidRPr="00747BFD">
        <w:rPr>
          <w:rFonts w:ascii="Arial" w:hAnsi="Arial" w:cs="Arial"/>
        </w:rPr>
        <w:t>.</w:t>
      </w:r>
    </w:p>
    <w:p w14:paraId="01D92FBA" w14:textId="77777777" w:rsidR="001F306B" w:rsidRPr="00747BFD" w:rsidRDefault="001F306B" w:rsidP="004042D1">
      <w:pPr>
        <w:jc w:val="center"/>
        <w:rPr>
          <w:rFonts w:ascii="Arial" w:hAnsi="Arial" w:cs="Arial"/>
          <w:sz w:val="18"/>
        </w:rPr>
      </w:pPr>
    </w:p>
    <w:p w14:paraId="52C9D5C5" w14:textId="77777777" w:rsidR="001013C9" w:rsidRPr="00747BFD" w:rsidRDefault="001013C9" w:rsidP="001013C9">
      <w:pPr>
        <w:pStyle w:val="NormalWeb"/>
        <w:rPr>
          <w:rFonts w:ascii="Arial" w:hAnsi="Arial" w:cs="Arial"/>
          <w:sz w:val="22"/>
          <w:szCs w:val="22"/>
        </w:rPr>
      </w:pPr>
      <w:r w:rsidRPr="00747BFD">
        <w:rPr>
          <w:rFonts w:ascii="Arial" w:hAnsi="Arial" w:cs="Arial"/>
          <w:sz w:val="22"/>
          <w:szCs w:val="22"/>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 </w:t>
      </w:r>
    </w:p>
    <w:p w14:paraId="241AB5C5" w14:textId="77777777" w:rsidR="001013C9" w:rsidRPr="00747BFD" w:rsidRDefault="001013C9" w:rsidP="001013C9">
      <w:pPr>
        <w:pStyle w:val="NormalWeb"/>
        <w:rPr>
          <w:rFonts w:ascii="Arial" w:hAnsi="Arial" w:cs="Arial"/>
          <w:sz w:val="22"/>
          <w:szCs w:val="22"/>
        </w:rPr>
      </w:pPr>
      <w:r w:rsidRPr="00747BFD">
        <w:rPr>
          <w:rFonts w:ascii="Arial" w:hAnsi="Arial" w:cs="Arial"/>
          <w:sz w:val="22"/>
          <w:szCs w:val="22"/>
        </w:rPr>
        <w:t xml:space="preserve">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 </w:t>
      </w:r>
    </w:p>
    <w:p w14:paraId="2FBBF9D2" w14:textId="77777777" w:rsidR="001013C9" w:rsidRPr="00747BFD" w:rsidRDefault="001013C9" w:rsidP="001013C9">
      <w:pPr>
        <w:pStyle w:val="NormalWeb"/>
        <w:rPr>
          <w:rFonts w:ascii="Arial" w:hAnsi="Arial" w:cs="Arial"/>
          <w:sz w:val="22"/>
          <w:szCs w:val="22"/>
        </w:rPr>
      </w:pPr>
      <w:r w:rsidRPr="00747BFD">
        <w:rPr>
          <w:rFonts w:ascii="Arial" w:hAnsi="Arial" w:cs="Arial"/>
          <w:sz w:val="22"/>
          <w:szCs w:val="22"/>
        </w:rPr>
        <w:t xml:space="preserve">To file a program complaint of discrimination, complete the </w:t>
      </w:r>
      <w:hyperlink r:id="rId18" w:history="1">
        <w:r w:rsidRPr="00747BFD">
          <w:rPr>
            <w:rStyle w:val="Hyperlink"/>
            <w:rFonts w:ascii="Arial" w:hAnsi="Arial" w:cs="Arial"/>
            <w:sz w:val="22"/>
            <w:szCs w:val="22"/>
          </w:rPr>
          <w:t>USDA Program Discrimination Complaint Form, (AD-3027)</w:t>
        </w:r>
      </w:hyperlink>
      <w:r w:rsidRPr="00747BFD">
        <w:rPr>
          <w:rFonts w:ascii="Arial" w:hAnsi="Arial" w:cs="Arial"/>
          <w:sz w:val="22"/>
          <w:szCs w:val="22"/>
        </w:rPr>
        <w:t xml:space="preserve"> online and at any USDA office, or write a letter addressed to USDA and provide in the letter all of the information requested in the form. To request a copy of the complaint form, call (866) 632-9992. Submit your completed form or letter to USDA by: </w:t>
      </w:r>
    </w:p>
    <w:p w14:paraId="596BAA0E" w14:textId="77777777" w:rsidR="001013C9" w:rsidRPr="00747BFD" w:rsidRDefault="001013C9" w:rsidP="001013C9">
      <w:pPr>
        <w:pStyle w:val="NormalWeb"/>
        <w:rPr>
          <w:rFonts w:ascii="Arial" w:hAnsi="Arial" w:cs="Arial"/>
          <w:sz w:val="22"/>
          <w:szCs w:val="22"/>
        </w:rPr>
      </w:pPr>
      <w:r w:rsidRPr="00747BFD">
        <w:rPr>
          <w:rFonts w:ascii="Arial" w:hAnsi="Arial" w:cs="Arial"/>
          <w:sz w:val="22"/>
          <w:szCs w:val="22"/>
        </w:rPr>
        <w:t>(1) mail: U.S. Department of Agriculture</w:t>
      </w:r>
      <w:r w:rsidRPr="00747BFD">
        <w:rPr>
          <w:rFonts w:ascii="Arial" w:hAnsi="Arial" w:cs="Arial"/>
          <w:sz w:val="22"/>
          <w:szCs w:val="22"/>
        </w:rPr>
        <w:br/>
        <w:t xml:space="preserve">Office of the Assistant Secretary for Civil Rights </w:t>
      </w:r>
      <w:r w:rsidRPr="00747BFD">
        <w:rPr>
          <w:rFonts w:ascii="Arial" w:hAnsi="Arial" w:cs="Arial"/>
          <w:sz w:val="22"/>
          <w:szCs w:val="22"/>
        </w:rPr>
        <w:br/>
        <w:t xml:space="preserve">1400 Independence Avenue, SW </w:t>
      </w:r>
      <w:r w:rsidRPr="00747BFD">
        <w:rPr>
          <w:rFonts w:ascii="Arial" w:hAnsi="Arial" w:cs="Arial"/>
          <w:sz w:val="22"/>
          <w:szCs w:val="22"/>
        </w:rPr>
        <w:br/>
        <w:t xml:space="preserve">Washington, D.C. 20250-9410; </w:t>
      </w:r>
    </w:p>
    <w:p w14:paraId="1267C0D7" w14:textId="77777777" w:rsidR="001013C9" w:rsidRPr="00747BFD" w:rsidRDefault="001013C9" w:rsidP="001013C9">
      <w:pPr>
        <w:pStyle w:val="NormalWeb"/>
        <w:rPr>
          <w:rFonts w:ascii="Arial" w:hAnsi="Arial" w:cs="Arial"/>
          <w:sz w:val="22"/>
          <w:szCs w:val="22"/>
        </w:rPr>
      </w:pPr>
      <w:r w:rsidRPr="00747BFD">
        <w:rPr>
          <w:rFonts w:ascii="Arial" w:hAnsi="Arial" w:cs="Arial"/>
          <w:sz w:val="22"/>
          <w:szCs w:val="22"/>
        </w:rPr>
        <w:t>(2) fax: (202) 690-7442; or</w:t>
      </w:r>
    </w:p>
    <w:p w14:paraId="315DC535" w14:textId="77777777" w:rsidR="001013C9" w:rsidRPr="00747BFD" w:rsidRDefault="001013C9" w:rsidP="001013C9">
      <w:pPr>
        <w:pStyle w:val="NormalWeb"/>
        <w:rPr>
          <w:rFonts w:ascii="Arial" w:hAnsi="Arial" w:cs="Arial"/>
          <w:sz w:val="22"/>
          <w:szCs w:val="22"/>
        </w:rPr>
      </w:pPr>
      <w:r w:rsidRPr="00747BFD">
        <w:rPr>
          <w:rFonts w:ascii="Arial" w:hAnsi="Arial" w:cs="Arial"/>
          <w:sz w:val="22"/>
          <w:szCs w:val="22"/>
        </w:rPr>
        <w:t xml:space="preserve">(3) email: </w:t>
      </w:r>
      <w:hyperlink r:id="rId19" w:history="1">
        <w:r w:rsidRPr="00747BFD">
          <w:rPr>
            <w:rStyle w:val="Hyperlink"/>
            <w:rFonts w:ascii="Arial" w:hAnsi="Arial" w:cs="Arial"/>
            <w:sz w:val="22"/>
            <w:szCs w:val="22"/>
          </w:rPr>
          <w:t>USDA Complaint Email</w:t>
        </w:r>
      </w:hyperlink>
      <w:r w:rsidRPr="00747BFD">
        <w:rPr>
          <w:rStyle w:val="Hyperlink"/>
          <w:rFonts w:ascii="Arial" w:hAnsi="Arial" w:cs="Arial"/>
          <w:sz w:val="22"/>
          <w:szCs w:val="22"/>
        </w:rPr>
        <w:t xml:space="preserve"> </w:t>
      </w:r>
      <w:r w:rsidRPr="00747BFD">
        <w:rPr>
          <w:rFonts w:ascii="Arial" w:hAnsi="Arial" w:cs="Arial"/>
          <w:sz w:val="22"/>
          <w:szCs w:val="22"/>
        </w:rPr>
        <w:t>(</w:t>
      </w:r>
      <w:hyperlink r:id="rId20" w:history="1">
        <w:r w:rsidRPr="00747BFD">
          <w:rPr>
            <w:rStyle w:val="Hyperlink"/>
            <w:rFonts w:ascii="Arial" w:hAnsi="Arial" w:cs="Arial"/>
            <w:color w:val="auto"/>
            <w:sz w:val="22"/>
            <w:szCs w:val="22"/>
            <w:u w:val="none"/>
          </w:rPr>
          <w:t>program.intake@usda.gov</w:t>
        </w:r>
      </w:hyperlink>
      <w:r w:rsidRPr="00747BFD">
        <w:rPr>
          <w:rFonts w:ascii="Arial" w:hAnsi="Arial" w:cs="Arial"/>
          <w:sz w:val="22"/>
          <w:szCs w:val="22"/>
        </w:rPr>
        <w:t>)</w:t>
      </w:r>
    </w:p>
    <w:p w14:paraId="75635892" w14:textId="77777777" w:rsidR="001013C9" w:rsidRPr="00747BFD" w:rsidRDefault="001013C9" w:rsidP="001013C9">
      <w:pPr>
        <w:pStyle w:val="NormalWeb"/>
        <w:rPr>
          <w:rFonts w:ascii="Arial" w:hAnsi="Arial" w:cs="Arial"/>
          <w:sz w:val="22"/>
          <w:szCs w:val="22"/>
        </w:rPr>
      </w:pPr>
      <w:r w:rsidRPr="00747BFD">
        <w:rPr>
          <w:rFonts w:ascii="Arial" w:hAnsi="Arial" w:cs="Arial"/>
          <w:sz w:val="22"/>
          <w:szCs w:val="22"/>
        </w:rPr>
        <w:t>This institution is an equal opportunity provider.</w:t>
      </w:r>
    </w:p>
    <w:p w14:paraId="7F49BC77" w14:textId="77777777" w:rsidR="001013C9" w:rsidRPr="00CF5CC5" w:rsidRDefault="001013C9" w:rsidP="001013C9">
      <w:pPr>
        <w:rPr>
          <w:sz w:val="20"/>
          <w:szCs w:val="20"/>
        </w:rPr>
      </w:pPr>
    </w:p>
    <w:p w14:paraId="4AD022EE" w14:textId="77777777" w:rsidR="001013C9" w:rsidRDefault="001013C9" w:rsidP="001013C9">
      <w:pPr>
        <w:autoSpaceDE w:val="0"/>
        <w:autoSpaceDN w:val="0"/>
        <w:adjustRightInd w:val="0"/>
        <w:rPr>
          <w:b/>
        </w:rPr>
      </w:pPr>
    </w:p>
    <w:p w14:paraId="0408A5C0" w14:textId="0B1F81F9" w:rsidR="000B74C9" w:rsidRPr="004042D1" w:rsidRDefault="00B97C79" w:rsidP="004042D1">
      <w:pPr>
        <w:jc w:val="center"/>
        <w:rPr>
          <w:sz w:val="10"/>
          <w:szCs w:val="16"/>
        </w:rPr>
      </w:pPr>
      <w:r w:rsidRPr="000E1C1A">
        <w:rPr>
          <w:sz w:val="18"/>
        </w:rPr>
        <w:t>.</w:t>
      </w:r>
    </w:p>
    <w:sectPr w:rsidR="000B74C9" w:rsidRPr="004042D1" w:rsidSect="00934BE5">
      <w:type w:val="continuous"/>
      <w:pgSz w:w="12240" w:h="15840" w:code="1"/>
      <w:pgMar w:top="720" w:right="1440" w:bottom="72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DEFDA" w14:textId="77777777" w:rsidR="006766CE" w:rsidRDefault="006766CE" w:rsidP="005C03D1">
      <w:r>
        <w:separator/>
      </w:r>
    </w:p>
  </w:endnote>
  <w:endnote w:type="continuationSeparator" w:id="0">
    <w:p w14:paraId="2D45F85B" w14:textId="77777777" w:rsidR="006766CE" w:rsidRDefault="006766CE" w:rsidP="005C0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C68F5" w14:textId="77777777" w:rsidR="005D136C" w:rsidRDefault="005D13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69809" w14:textId="77777777" w:rsidR="005C03D1" w:rsidRPr="008D219F" w:rsidRDefault="005C03D1">
    <w:pPr>
      <w:pStyle w:val="Footer"/>
      <w:jc w:val="right"/>
      <w:rPr>
        <w:sz w:val="20"/>
        <w:szCs w:val="20"/>
      </w:rPr>
    </w:pPr>
    <w:r w:rsidRPr="008D219F">
      <w:rPr>
        <w:sz w:val="20"/>
        <w:szCs w:val="20"/>
      </w:rPr>
      <w:t xml:space="preserve">Page </w:t>
    </w:r>
    <w:r w:rsidR="00A31908" w:rsidRPr="008D219F">
      <w:rPr>
        <w:b/>
        <w:sz w:val="20"/>
        <w:szCs w:val="20"/>
      </w:rPr>
      <w:fldChar w:fldCharType="begin"/>
    </w:r>
    <w:r w:rsidRPr="008D219F">
      <w:rPr>
        <w:b/>
        <w:sz w:val="20"/>
        <w:szCs w:val="20"/>
      </w:rPr>
      <w:instrText xml:space="preserve"> PAGE </w:instrText>
    </w:r>
    <w:r w:rsidR="00A31908" w:rsidRPr="008D219F">
      <w:rPr>
        <w:b/>
        <w:sz w:val="20"/>
        <w:szCs w:val="20"/>
      </w:rPr>
      <w:fldChar w:fldCharType="separate"/>
    </w:r>
    <w:r w:rsidR="0000501E">
      <w:rPr>
        <w:b/>
        <w:noProof/>
        <w:sz w:val="20"/>
        <w:szCs w:val="20"/>
      </w:rPr>
      <w:t>1</w:t>
    </w:r>
    <w:r w:rsidR="00A31908" w:rsidRPr="008D219F">
      <w:rPr>
        <w:b/>
        <w:sz w:val="20"/>
        <w:szCs w:val="20"/>
      </w:rPr>
      <w:fldChar w:fldCharType="end"/>
    </w:r>
    <w:r w:rsidRPr="008D219F">
      <w:rPr>
        <w:sz w:val="20"/>
        <w:szCs w:val="20"/>
      </w:rPr>
      <w:t xml:space="preserve"> of </w:t>
    </w:r>
    <w:r w:rsidR="00A31908" w:rsidRPr="008D219F">
      <w:rPr>
        <w:b/>
        <w:sz w:val="20"/>
        <w:szCs w:val="20"/>
      </w:rPr>
      <w:fldChar w:fldCharType="begin"/>
    </w:r>
    <w:r w:rsidRPr="008D219F">
      <w:rPr>
        <w:b/>
        <w:sz w:val="20"/>
        <w:szCs w:val="20"/>
      </w:rPr>
      <w:instrText xml:space="preserve"> NUMPAGES  </w:instrText>
    </w:r>
    <w:r w:rsidR="00A31908" w:rsidRPr="008D219F">
      <w:rPr>
        <w:b/>
        <w:sz w:val="20"/>
        <w:szCs w:val="20"/>
      </w:rPr>
      <w:fldChar w:fldCharType="separate"/>
    </w:r>
    <w:r w:rsidR="0000501E">
      <w:rPr>
        <w:b/>
        <w:noProof/>
        <w:sz w:val="20"/>
        <w:szCs w:val="20"/>
      </w:rPr>
      <w:t>2</w:t>
    </w:r>
    <w:r w:rsidR="00A31908" w:rsidRPr="008D219F">
      <w:rPr>
        <w:b/>
        <w:sz w:val="20"/>
        <w:szCs w:val="20"/>
      </w:rPr>
      <w:fldChar w:fldCharType="end"/>
    </w:r>
  </w:p>
  <w:p w14:paraId="388359BA" w14:textId="77777777" w:rsidR="005C03D1" w:rsidRPr="008D219F" w:rsidRDefault="005C03D1" w:rsidP="005C03D1">
    <w:pPr>
      <w:pStyle w:val="Footer"/>
      <w:jc w:val="righ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13395" w14:textId="77777777" w:rsidR="005D136C" w:rsidRDefault="005D13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6B550" w14:textId="77777777" w:rsidR="006766CE" w:rsidRDefault="006766CE" w:rsidP="005C03D1">
      <w:r>
        <w:separator/>
      </w:r>
    </w:p>
  </w:footnote>
  <w:footnote w:type="continuationSeparator" w:id="0">
    <w:p w14:paraId="349DAF01" w14:textId="77777777" w:rsidR="006766CE" w:rsidRDefault="006766CE" w:rsidP="005C03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3DF19" w14:textId="77777777" w:rsidR="005D136C" w:rsidRDefault="005D13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D9A66" w14:textId="77777777" w:rsidR="005D136C" w:rsidRDefault="005D13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701DD" w14:textId="77777777" w:rsidR="005D136C" w:rsidRDefault="005D13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A50EAA"/>
    <w:multiLevelType w:val="hybridMultilevel"/>
    <w:tmpl w:val="A2EA8CBC"/>
    <w:lvl w:ilvl="0" w:tplc="F5D4830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25F711F"/>
    <w:multiLevelType w:val="hybridMultilevel"/>
    <w:tmpl w:val="FEC8E7AA"/>
    <w:lvl w:ilvl="0" w:tplc="04090001">
      <w:start w:val="1"/>
      <w:numFmt w:val="bullet"/>
      <w:lvlText w:val=""/>
      <w:lvlJc w:val="left"/>
      <w:pPr>
        <w:ind w:left="720" w:hanging="360"/>
      </w:pPr>
      <w:rPr>
        <w:rFonts w:ascii="Symbol" w:hAnsi="Symbol"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FD7532"/>
    <w:multiLevelType w:val="hybridMultilevel"/>
    <w:tmpl w:val="9AD42A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2EF"/>
    <w:rsid w:val="0000501E"/>
    <w:rsid w:val="000434D6"/>
    <w:rsid w:val="0007367B"/>
    <w:rsid w:val="000A44AF"/>
    <w:rsid w:val="000B74C9"/>
    <w:rsid w:val="001013C9"/>
    <w:rsid w:val="00131E2A"/>
    <w:rsid w:val="00153D5F"/>
    <w:rsid w:val="001F306B"/>
    <w:rsid w:val="00205C63"/>
    <w:rsid w:val="00260480"/>
    <w:rsid w:val="002C0AAE"/>
    <w:rsid w:val="00307730"/>
    <w:rsid w:val="003C2FA8"/>
    <w:rsid w:val="003C5847"/>
    <w:rsid w:val="003D4B90"/>
    <w:rsid w:val="004042D1"/>
    <w:rsid w:val="00415804"/>
    <w:rsid w:val="004E5F9D"/>
    <w:rsid w:val="00554A12"/>
    <w:rsid w:val="00570B5E"/>
    <w:rsid w:val="00597306"/>
    <w:rsid w:val="005C03D1"/>
    <w:rsid w:val="005D136C"/>
    <w:rsid w:val="005D4381"/>
    <w:rsid w:val="005E38CF"/>
    <w:rsid w:val="006269D6"/>
    <w:rsid w:val="0065022E"/>
    <w:rsid w:val="00662DB9"/>
    <w:rsid w:val="006766CE"/>
    <w:rsid w:val="00676E77"/>
    <w:rsid w:val="006A78FB"/>
    <w:rsid w:val="006B4477"/>
    <w:rsid w:val="0072005F"/>
    <w:rsid w:val="0074594A"/>
    <w:rsid w:val="00747BFD"/>
    <w:rsid w:val="008D219F"/>
    <w:rsid w:val="009002C6"/>
    <w:rsid w:val="009206AD"/>
    <w:rsid w:val="00923E56"/>
    <w:rsid w:val="00934BE5"/>
    <w:rsid w:val="009402EF"/>
    <w:rsid w:val="00942FEA"/>
    <w:rsid w:val="00944F47"/>
    <w:rsid w:val="00980A23"/>
    <w:rsid w:val="00A13E5F"/>
    <w:rsid w:val="00A31908"/>
    <w:rsid w:val="00A337F3"/>
    <w:rsid w:val="00A35F5F"/>
    <w:rsid w:val="00A4462E"/>
    <w:rsid w:val="00A9794B"/>
    <w:rsid w:val="00AC1F13"/>
    <w:rsid w:val="00AD576E"/>
    <w:rsid w:val="00B167E2"/>
    <w:rsid w:val="00B23683"/>
    <w:rsid w:val="00B34607"/>
    <w:rsid w:val="00B63052"/>
    <w:rsid w:val="00B97C79"/>
    <w:rsid w:val="00BC45E8"/>
    <w:rsid w:val="00BD2555"/>
    <w:rsid w:val="00BD7ADC"/>
    <w:rsid w:val="00C179C7"/>
    <w:rsid w:val="00C67BC7"/>
    <w:rsid w:val="00C97236"/>
    <w:rsid w:val="00CC1CC3"/>
    <w:rsid w:val="00D033C6"/>
    <w:rsid w:val="00D360ED"/>
    <w:rsid w:val="00DF182F"/>
    <w:rsid w:val="00DF1AA1"/>
    <w:rsid w:val="00E010D7"/>
    <w:rsid w:val="00E10633"/>
    <w:rsid w:val="00E16DF8"/>
    <w:rsid w:val="00E21908"/>
    <w:rsid w:val="00E55129"/>
    <w:rsid w:val="00E85F6E"/>
    <w:rsid w:val="00EA11BE"/>
    <w:rsid w:val="00F04718"/>
    <w:rsid w:val="00F923EA"/>
    <w:rsid w:val="00F93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373D6F4"/>
  <w15:chartTrackingRefBased/>
  <w15:docId w15:val="{FF8AE810-2E38-4C60-98F0-E0EBA5900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37F3"/>
    <w:rPr>
      <w:sz w:val="24"/>
      <w:szCs w:val="24"/>
    </w:rPr>
  </w:style>
  <w:style w:type="paragraph" w:styleId="Heading1">
    <w:name w:val="heading 1"/>
    <w:basedOn w:val="Normal"/>
    <w:next w:val="Normal"/>
    <w:qFormat/>
    <w:rsid w:val="00A337F3"/>
    <w:pPr>
      <w:keepNext/>
      <w:outlineLvl w:val="0"/>
    </w:pPr>
    <w:rPr>
      <w:b/>
      <w:bCs/>
      <w:sz w:val="28"/>
    </w:rPr>
  </w:style>
  <w:style w:type="paragraph" w:styleId="Heading2">
    <w:name w:val="heading 2"/>
    <w:basedOn w:val="Normal"/>
    <w:next w:val="Normal"/>
    <w:qFormat/>
    <w:rsid w:val="00A337F3"/>
    <w:pPr>
      <w:keepNext/>
      <w:jc w:val="center"/>
      <w:outlineLvl w:val="1"/>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9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70B5E"/>
    <w:rPr>
      <w:color w:val="0000FF"/>
      <w:u w:val="single"/>
    </w:rPr>
  </w:style>
  <w:style w:type="paragraph" w:styleId="Header">
    <w:name w:val="header"/>
    <w:basedOn w:val="Normal"/>
    <w:link w:val="HeaderChar"/>
    <w:rsid w:val="005C03D1"/>
    <w:pPr>
      <w:tabs>
        <w:tab w:val="center" w:pos="4680"/>
        <w:tab w:val="right" w:pos="9360"/>
      </w:tabs>
    </w:pPr>
  </w:style>
  <w:style w:type="character" w:customStyle="1" w:styleId="HeaderChar">
    <w:name w:val="Header Char"/>
    <w:link w:val="Header"/>
    <w:rsid w:val="005C03D1"/>
    <w:rPr>
      <w:sz w:val="24"/>
      <w:szCs w:val="24"/>
    </w:rPr>
  </w:style>
  <w:style w:type="paragraph" w:styleId="Footer">
    <w:name w:val="footer"/>
    <w:basedOn w:val="Normal"/>
    <w:link w:val="FooterChar"/>
    <w:uiPriority w:val="99"/>
    <w:rsid w:val="005C03D1"/>
    <w:pPr>
      <w:tabs>
        <w:tab w:val="center" w:pos="4680"/>
        <w:tab w:val="right" w:pos="9360"/>
      </w:tabs>
    </w:pPr>
  </w:style>
  <w:style w:type="character" w:customStyle="1" w:styleId="FooterChar">
    <w:name w:val="Footer Char"/>
    <w:link w:val="Footer"/>
    <w:uiPriority w:val="99"/>
    <w:rsid w:val="005C03D1"/>
    <w:rPr>
      <w:sz w:val="24"/>
      <w:szCs w:val="24"/>
    </w:rPr>
  </w:style>
  <w:style w:type="character" w:styleId="FollowedHyperlink">
    <w:name w:val="FollowedHyperlink"/>
    <w:rsid w:val="00A13E5F"/>
    <w:rPr>
      <w:color w:val="800080"/>
      <w:u w:val="single"/>
    </w:rPr>
  </w:style>
  <w:style w:type="paragraph" w:styleId="BodyText">
    <w:name w:val="Body Text"/>
    <w:basedOn w:val="Normal"/>
    <w:link w:val="BodyTextChar"/>
    <w:rsid w:val="008D219F"/>
    <w:pPr>
      <w:autoSpaceDE w:val="0"/>
      <w:autoSpaceDN w:val="0"/>
      <w:adjustRightInd w:val="0"/>
    </w:pPr>
    <w:rPr>
      <w:color w:val="000000"/>
    </w:rPr>
  </w:style>
  <w:style w:type="character" w:customStyle="1" w:styleId="BodyTextChar">
    <w:name w:val="Body Text Char"/>
    <w:link w:val="BodyText"/>
    <w:rsid w:val="008D219F"/>
    <w:rPr>
      <w:color w:val="000000"/>
      <w:sz w:val="24"/>
      <w:szCs w:val="24"/>
    </w:rPr>
  </w:style>
  <w:style w:type="paragraph" w:styleId="NormalWeb">
    <w:name w:val="Normal (Web)"/>
    <w:basedOn w:val="Normal"/>
    <w:uiPriority w:val="99"/>
    <w:unhideWhenUsed/>
    <w:rsid w:val="00F923EA"/>
    <w:pPr>
      <w:spacing w:before="100" w:beforeAutospacing="1" w:after="100" w:afterAutospacing="1"/>
    </w:pPr>
  </w:style>
  <w:style w:type="character" w:customStyle="1" w:styleId="Heading">
    <w:name w:val="Heading"/>
    <w:qFormat/>
    <w:rsid w:val="00B34607"/>
    <w:rPr>
      <w:b/>
      <w:bCs/>
      <w:color w:val="000000"/>
      <w:u w:val="single"/>
    </w:rPr>
  </w:style>
  <w:style w:type="paragraph" w:styleId="ListParagraph">
    <w:name w:val="List Paragraph"/>
    <w:basedOn w:val="Normal"/>
    <w:uiPriority w:val="34"/>
    <w:qFormat/>
    <w:rsid w:val="005E38CF"/>
    <w:pPr>
      <w:spacing w:after="200" w:line="276" w:lineRule="auto"/>
      <w:ind w:left="720"/>
      <w:contextualSpacing/>
    </w:pPr>
    <w:rPr>
      <w:sz w:val="22"/>
      <w:szCs w:val="22"/>
      <w:lang w:bidi="en-US"/>
    </w:rPr>
  </w:style>
  <w:style w:type="paragraph" w:styleId="BalloonText">
    <w:name w:val="Balloon Text"/>
    <w:basedOn w:val="Normal"/>
    <w:link w:val="BalloonTextChar"/>
    <w:rsid w:val="0000501E"/>
    <w:rPr>
      <w:rFonts w:ascii="Segoe UI" w:hAnsi="Segoe UI" w:cs="Segoe UI"/>
      <w:sz w:val="18"/>
      <w:szCs w:val="18"/>
    </w:rPr>
  </w:style>
  <w:style w:type="character" w:customStyle="1" w:styleId="BalloonTextChar">
    <w:name w:val="Balloon Text Char"/>
    <w:basedOn w:val="DefaultParagraphFont"/>
    <w:link w:val="BalloonText"/>
    <w:rsid w:val="000050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www.usda.gov/sites/default/files/documents/usda-program-discrimination-complaint-form.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annmarie.martin@alaska.gov" TargetMode="External"/><Relationship Id="rId2" Type="http://schemas.openxmlformats.org/officeDocument/2006/relationships/numbering" Target="numbering.xml"/><Relationship Id="rId16" Type="http://schemas.openxmlformats.org/officeDocument/2006/relationships/hyperlink" Target="https://education.alaska.gov/cnp/cacfp1" TargetMode="External"/><Relationship Id="rId20" Type="http://schemas.openxmlformats.org/officeDocument/2006/relationships/hyperlink" Target="mailto:program.intake@usd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annmarie.martin@alaska.gov" TargetMode="External"/><Relationship Id="rId10" Type="http://schemas.openxmlformats.org/officeDocument/2006/relationships/header" Target="header2.xml"/><Relationship Id="rId19" Type="http://schemas.openxmlformats.org/officeDocument/2006/relationships/hyperlink" Target="mailto:program.intake@usda.gov"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CA234-3ABE-41D2-AC70-D51F626E8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751</Words>
  <Characters>4436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State of Alaska</Company>
  <LinksUpToDate>false</LinksUpToDate>
  <CharactersWithSpaces>5177</CharactersWithSpaces>
  <SharedDoc>false</SharedDoc>
  <HLinks>
    <vt:vector size="24" baseType="variant">
      <vt:variant>
        <vt:i4>5701674</vt:i4>
      </vt:variant>
      <vt:variant>
        <vt:i4>9</vt:i4>
      </vt:variant>
      <vt:variant>
        <vt:i4>0</vt:i4>
      </vt:variant>
      <vt:variant>
        <vt:i4>5</vt:i4>
      </vt:variant>
      <vt:variant>
        <vt:lpwstr>mailto:program.intake@usda.gov</vt:lpwstr>
      </vt:variant>
      <vt:variant>
        <vt:lpwstr/>
      </vt:variant>
      <vt:variant>
        <vt:i4>4456524</vt:i4>
      </vt:variant>
      <vt:variant>
        <vt:i4>6</vt:i4>
      </vt:variant>
      <vt:variant>
        <vt:i4>0</vt:i4>
      </vt:variant>
      <vt:variant>
        <vt:i4>5</vt:i4>
      </vt:variant>
      <vt:variant>
        <vt:lpwstr>http://www.ascr.usda.gov/complaint_filing_cust.html</vt:lpwstr>
      </vt:variant>
      <vt:variant>
        <vt:lpwstr/>
      </vt:variant>
      <vt:variant>
        <vt:i4>1704049</vt:i4>
      </vt:variant>
      <vt:variant>
        <vt:i4>3</vt:i4>
      </vt:variant>
      <vt:variant>
        <vt:i4>0</vt:i4>
      </vt:variant>
      <vt:variant>
        <vt:i4>5</vt:i4>
      </vt:variant>
      <vt:variant>
        <vt:lpwstr>mailto:annmarie.martin@alaska.gov</vt:lpwstr>
      </vt:variant>
      <vt:variant>
        <vt:lpwstr/>
      </vt:variant>
      <vt:variant>
        <vt:i4>1704049</vt:i4>
      </vt:variant>
      <vt:variant>
        <vt:i4>0</vt:i4>
      </vt:variant>
      <vt:variant>
        <vt:i4>0</vt:i4>
      </vt:variant>
      <vt:variant>
        <vt:i4>5</vt:i4>
      </vt:variant>
      <vt:variant>
        <vt:lpwstr>mailto:annmarie.martin@alaska.gov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Barril</dc:creator>
  <cp:keywords/>
  <cp:lastModifiedBy>Martin, Ann Marie (EED)</cp:lastModifiedBy>
  <cp:revision>4</cp:revision>
  <cp:lastPrinted>2019-11-06T20:22:00Z</cp:lastPrinted>
  <dcterms:created xsi:type="dcterms:W3CDTF">2022-01-20T23:37:00Z</dcterms:created>
  <dcterms:modified xsi:type="dcterms:W3CDTF">2022-01-20T23:41:00Z</dcterms:modified>
</cp:coreProperties>
</file>