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90" w:type="dxa"/>
        <w:tblInd w:w="-252" w:type="dxa"/>
        <w:tblLayout w:type="fixed"/>
        <w:tblLook w:val="0000"/>
      </w:tblPr>
      <w:tblGrid>
        <w:gridCol w:w="7200"/>
        <w:gridCol w:w="3690"/>
      </w:tblGrid>
      <w:tr w:rsidR="00EE6FDD">
        <w:trPr>
          <w:cantSplit/>
          <w:trHeight w:val="450"/>
        </w:trPr>
        <w:tc>
          <w:tcPr>
            <w:tcW w:w="7200" w:type="dxa"/>
            <w:vMerge w:val="restart"/>
          </w:tcPr>
          <w:p w:rsidR="00EE6FDD" w:rsidRDefault="007C50C4">
            <w:pPr>
              <w:pStyle w:val="Heading2"/>
              <w:spacing w:before="120"/>
              <w:jc w:val="left"/>
              <w:rPr>
                <w:rFonts w:ascii="Arial Narrow" w:hAnsi="Arial Narrow"/>
                <w:b/>
                <w:shadow w:val="0"/>
                <w:spacing w:val="-30"/>
                <w:sz w:val="90"/>
              </w:rPr>
            </w:pPr>
            <w:r>
              <w:rPr>
                <w:rFonts w:ascii="Arial Narrow" w:hAnsi="Arial Narrow"/>
                <w:b/>
                <w:shadow w:val="0"/>
                <w:spacing w:val="-30"/>
                <w:sz w:val="90"/>
              </w:rPr>
              <w:pict>
                <v:line id="_x0000_s1027" style="position:absolute;flip:x;z-index:251657728" from="316.8pt,-7.2pt" to="345.6pt,86.4pt" o:allowincell="f" strokecolor="olive" strokeweight="2.5pt"/>
              </w:pict>
            </w:r>
            <w:r w:rsidR="00EE6FDD">
              <w:rPr>
                <w:rFonts w:ascii="Arial Narrow" w:hAnsi="Arial Narrow"/>
                <w:b/>
                <w:shadow w:val="0"/>
                <w:spacing w:val="-30"/>
                <w:sz w:val="90"/>
              </w:rPr>
              <w:t>State of Alaska</w:t>
            </w:r>
          </w:p>
        </w:tc>
        <w:tc>
          <w:tcPr>
            <w:tcW w:w="3690" w:type="dxa"/>
          </w:tcPr>
          <w:p w:rsidR="00EE6FDD" w:rsidRPr="000D1FA9" w:rsidRDefault="00EE6FDD" w:rsidP="008E4CE5">
            <w:pPr>
              <w:pStyle w:val="Heading4"/>
              <w:tabs>
                <w:tab w:val="left" w:pos="72"/>
              </w:tabs>
              <w:spacing w:before="240"/>
              <w:ind w:left="-108" w:right="-18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</w:t>
            </w:r>
            <w:r w:rsidR="008E4CE5">
              <w:rPr>
                <w:rFonts w:ascii="Times New Roman" w:hAnsi="Times New Roman"/>
                <w:i/>
              </w:rPr>
              <w:t>SEAN PARNELL</w:t>
            </w:r>
            <w:r w:rsidRPr="000D1FA9">
              <w:rPr>
                <w:rFonts w:ascii="Times New Roman" w:hAnsi="Times New Roman"/>
                <w:i/>
              </w:rPr>
              <w:t>, GOVERNOR</w:t>
            </w:r>
          </w:p>
        </w:tc>
      </w:tr>
      <w:tr w:rsidR="00EE6FDD">
        <w:trPr>
          <w:cantSplit/>
          <w:trHeight w:val="540"/>
        </w:trPr>
        <w:tc>
          <w:tcPr>
            <w:tcW w:w="7200" w:type="dxa"/>
            <w:vMerge/>
          </w:tcPr>
          <w:p w:rsidR="00EE6FDD" w:rsidRDefault="00EE6FDD">
            <w:pPr>
              <w:tabs>
                <w:tab w:val="left" w:pos="1800"/>
                <w:tab w:val="right" w:pos="9360"/>
              </w:tabs>
              <w:jc w:val="center"/>
              <w:rPr>
                <w:rFonts w:ascii="Swis721 BlkOul BT" w:hAnsi="Swis721 BlkOul BT"/>
                <w:caps/>
                <w:shadow/>
                <w:color w:val="808000"/>
                <w:sz w:val="40"/>
              </w:rPr>
            </w:pPr>
          </w:p>
        </w:tc>
        <w:tc>
          <w:tcPr>
            <w:tcW w:w="3690" w:type="dxa"/>
            <w:vMerge w:val="restart"/>
          </w:tcPr>
          <w:p w:rsidR="00EE6FDD" w:rsidRDefault="00EE6FDD">
            <w:pPr>
              <w:tabs>
                <w:tab w:val="left" w:pos="72"/>
                <w:tab w:val="right" w:pos="9360"/>
              </w:tabs>
              <w:ind w:left="-108" w:right="-18"/>
              <w:rPr>
                <w:rFonts w:ascii="Arial" w:hAnsi="Arial"/>
                <w:i/>
                <w:sz w:val="20"/>
              </w:rPr>
            </w:pPr>
          </w:p>
          <w:p w:rsidR="00EE6FDD" w:rsidRPr="00BE3AD7" w:rsidRDefault="00EE6FDD">
            <w:pPr>
              <w:tabs>
                <w:tab w:val="left" w:pos="72"/>
                <w:tab w:val="right" w:pos="9360"/>
              </w:tabs>
              <w:ind w:left="-108" w:right="-18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 </w:t>
            </w:r>
            <w:r w:rsidRPr="00BE3AD7">
              <w:rPr>
                <w:i/>
                <w:sz w:val="16"/>
              </w:rPr>
              <w:t>GOLDBELT PLACE</w:t>
            </w:r>
          </w:p>
          <w:p w:rsidR="00EE6FDD" w:rsidRPr="00BE3AD7" w:rsidRDefault="00EE6FDD">
            <w:pPr>
              <w:pStyle w:val="Heading5"/>
              <w:tabs>
                <w:tab w:val="left" w:pos="72"/>
              </w:tabs>
              <w:ind w:left="-108" w:right="-18"/>
            </w:pPr>
            <w:r w:rsidRPr="00BE3AD7">
              <w:t xml:space="preserve"> 801 WEST 10TH STREET, SUITE 200</w:t>
            </w:r>
            <w:r w:rsidRPr="00BE3AD7">
              <w:br/>
            </w:r>
            <w:r w:rsidR="00FB7206" w:rsidRPr="00BE3AD7">
              <w:t xml:space="preserve"> </w:t>
            </w:r>
            <w:r w:rsidRPr="00BE3AD7">
              <w:t>P.O. BOX 110500</w:t>
            </w:r>
          </w:p>
          <w:p w:rsidR="00EE6FDD" w:rsidRPr="00BE3AD7" w:rsidRDefault="00EE6FDD">
            <w:pPr>
              <w:tabs>
                <w:tab w:val="left" w:pos="72"/>
                <w:tab w:val="right" w:pos="9360"/>
              </w:tabs>
              <w:ind w:left="-108" w:right="-18"/>
              <w:rPr>
                <w:i/>
                <w:sz w:val="20"/>
              </w:rPr>
            </w:pPr>
            <w:r w:rsidRPr="00BE3AD7">
              <w:rPr>
                <w:i/>
                <w:sz w:val="16"/>
              </w:rPr>
              <w:t xml:space="preserve"> JUNEAU, ALASKA  99811-0500</w:t>
            </w:r>
          </w:p>
          <w:p w:rsidR="00EE6FDD" w:rsidRPr="00BE3AD7" w:rsidRDefault="00EE6FDD">
            <w:pPr>
              <w:tabs>
                <w:tab w:val="left" w:pos="72"/>
                <w:tab w:val="right" w:pos="9360"/>
              </w:tabs>
              <w:ind w:left="-108" w:right="-18"/>
              <w:jc w:val="both"/>
              <w:rPr>
                <w:i/>
                <w:sz w:val="16"/>
              </w:rPr>
            </w:pPr>
            <w:r w:rsidRPr="00BE3AD7">
              <w:rPr>
                <w:i/>
                <w:sz w:val="16"/>
              </w:rPr>
              <w:t xml:space="preserve"> (907) 465-</w:t>
            </w:r>
            <w:r w:rsidR="00D80751">
              <w:rPr>
                <w:i/>
                <w:sz w:val="16"/>
              </w:rPr>
              <w:t>6523</w:t>
            </w:r>
          </w:p>
          <w:p w:rsidR="00EE6FDD" w:rsidRPr="00BE3AD7" w:rsidRDefault="00BE3AD7">
            <w:pPr>
              <w:tabs>
                <w:tab w:val="left" w:pos="-198"/>
                <w:tab w:val="left" w:pos="-108"/>
                <w:tab w:val="right" w:pos="9360"/>
              </w:tabs>
              <w:ind w:left="-108" w:right="-18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 (907) 465-2806</w:t>
            </w:r>
            <w:r w:rsidR="00EE6FDD" w:rsidRPr="00BE3AD7">
              <w:rPr>
                <w:i/>
                <w:sz w:val="16"/>
              </w:rPr>
              <w:t xml:space="preserve"> FAX </w:t>
            </w:r>
          </w:p>
          <w:p w:rsidR="00EE6FDD" w:rsidRDefault="00EE6FDD" w:rsidP="00BE3AD7">
            <w:pPr>
              <w:tabs>
                <w:tab w:val="left" w:pos="72"/>
                <w:tab w:val="right" w:pos="9360"/>
              </w:tabs>
              <w:ind w:left="-108" w:right="-18"/>
              <w:jc w:val="both"/>
              <w:rPr>
                <w:rFonts w:ascii="Arial" w:hAnsi="Arial"/>
                <w:i/>
                <w:sz w:val="20"/>
              </w:rPr>
            </w:pPr>
            <w:r w:rsidRPr="00BE3AD7">
              <w:rPr>
                <w:i/>
                <w:sz w:val="16"/>
              </w:rPr>
              <w:t xml:space="preserve"> </w:t>
            </w:r>
            <w:r w:rsidR="00D80751">
              <w:rPr>
                <w:i/>
                <w:sz w:val="16"/>
              </w:rPr>
              <w:t>Sharon.Fishel</w:t>
            </w:r>
            <w:r w:rsidRPr="00BE3AD7">
              <w:rPr>
                <w:i/>
                <w:sz w:val="16"/>
              </w:rPr>
              <w:t>@</w:t>
            </w:r>
            <w:r w:rsidR="00C37F95" w:rsidRPr="00BE3AD7">
              <w:rPr>
                <w:i/>
                <w:sz w:val="16"/>
              </w:rPr>
              <w:t>alaska.gov</w:t>
            </w:r>
          </w:p>
        </w:tc>
      </w:tr>
      <w:tr w:rsidR="00EE6FDD">
        <w:trPr>
          <w:cantSplit/>
        </w:trPr>
        <w:tc>
          <w:tcPr>
            <w:tcW w:w="7200" w:type="dxa"/>
          </w:tcPr>
          <w:p w:rsidR="00EE6FDD" w:rsidRDefault="00EE6FDD">
            <w:pPr>
              <w:pStyle w:val="Heading3"/>
              <w:tabs>
                <w:tab w:val="clear" w:pos="1260"/>
                <w:tab w:val="left" w:pos="252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Department of Education &amp; Early Development</w:t>
            </w:r>
          </w:p>
        </w:tc>
        <w:tc>
          <w:tcPr>
            <w:tcW w:w="3690" w:type="dxa"/>
            <w:vMerge/>
          </w:tcPr>
          <w:p w:rsidR="00EE6FDD" w:rsidRDefault="00EE6FDD">
            <w:pPr>
              <w:tabs>
                <w:tab w:val="right" w:pos="9360"/>
              </w:tabs>
              <w:jc w:val="both"/>
              <w:rPr>
                <w:rFonts w:ascii="Arial" w:hAnsi="Arial"/>
                <w:i/>
                <w:sz w:val="16"/>
              </w:rPr>
            </w:pPr>
          </w:p>
        </w:tc>
      </w:tr>
      <w:tr w:rsidR="00EE6FDD">
        <w:trPr>
          <w:cantSplit/>
        </w:trPr>
        <w:tc>
          <w:tcPr>
            <w:tcW w:w="7200" w:type="dxa"/>
          </w:tcPr>
          <w:p w:rsidR="00EE6FDD" w:rsidRDefault="00EE6FDD">
            <w:pPr>
              <w:pStyle w:val="Heading1"/>
              <w:rPr>
                <w:rFonts w:ascii="Times New Roman" w:hAnsi="Times New Roman"/>
              </w:rPr>
            </w:pPr>
          </w:p>
          <w:p w:rsidR="00EE6FDD" w:rsidRDefault="00EE6FDD" w:rsidP="00BE3AD7">
            <w:pPr>
              <w:pStyle w:val="Heading1"/>
              <w:tabs>
                <w:tab w:val="left" w:pos="1152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 w:rsidR="00803A3F">
              <w:rPr>
                <w:rFonts w:ascii="Times New Roman" w:hAnsi="Times New Roman"/>
                <w:sz w:val="24"/>
              </w:rPr>
              <w:t xml:space="preserve">  </w:t>
            </w:r>
            <w:r w:rsidR="00BE3AD7">
              <w:rPr>
                <w:rFonts w:ascii="Times New Roman" w:hAnsi="Times New Roman"/>
                <w:sz w:val="24"/>
              </w:rPr>
              <w:t>Teaching &amp; Learning Support</w:t>
            </w:r>
          </w:p>
        </w:tc>
        <w:tc>
          <w:tcPr>
            <w:tcW w:w="3690" w:type="dxa"/>
            <w:vMerge/>
          </w:tcPr>
          <w:p w:rsidR="00EE6FDD" w:rsidRDefault="00EE6FDD">
            <w:pPr>
              <w:tabs>
                <w:tab w:val="right" w:pos="9360"/>
              </w:tabs>
              <w:jc w:val="both"/>
              <w:rPr>
                <w:rFonts w:ascii="Palatino" w:hAnsi="Palatino"/>
                <w:i/>
                <w:sz w:val="18"/>
              </w:rPr>
            </w:pPr>
          </w:p>
        </w:tc>
      </w:tr>
    </w:tbl>
    <w:p w:rsidR="00EE6FDD" w:rsidRDefault="00EE6FDD"/>
    <w:p w:rsidR="00D80751" w:rsidRDefault="00D80751"/>
    <w:p w:rsidR="00BA041C" w:rsidRDefault="00D80751">
      <w:r>
        <w:t>May, 2012</w:t>
      </w:r>
    </w:p>
    <w:p w:rsidR="00D80751" w:rsidRDefault="00D80751"/>
    <w:p w:rsidR="00D80751" w:rsidRDefault="00D80751"/>
    <w:p w:rsidR="00D80751" w:rsidRDefault="00D80751"/>
    <w:p w:rsidR="00D80751" w:rsidRDefault="00D80751" w:rsidP="00D80751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Dear Interested School Administrator,</w:t>
      </w:r>
    </w:p>
    <w:p w:rsidR="00D80751" w:rsidRDefault="00D80751" w:rsidP="00D80751">
      <w:pPr>
        <w:autoSpaceDE w:val="0"/>
        <w:autoSpaceDN w:val="0"/>
        <w:adjustRightInd w:val="0"/>
        <w:rPr>
          <w:szCs w:val="24"/>
        </w:rPr>
      </w:pPr>
    </w:p>
    <w:p w:rsidR="00D80751" w:rsidRDefault="00D80751" w:rsidP="00D80751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The Alaska Department of Education &amp; Early Development is pleased with your districts commitment to implementing Tier 1 School-wide Positive Behavior Support (SW-PBS) in your district. This packet of information will provide you with an overview of SW-PBS. It also provides the readiness tools that are essential for your school to build the infrastructure needed to implement SW-PBS to fidelity.</w:t>
      </w:r>
    </w:p>
    <w:p w:rsidR="00D80751" w:rsidRDefault="00D80751" w:rsidP="00D80751">
      <w:pPr>
        <w:autoSpaceDE w:val="0"/>
        <w:autoSpaceDN w:val="0"/>
        <w:adjustRightInd w:val="0"/>
        <w:rPr>
          <w:szCs w:val="24"/>
        </w:rPr>
      </w:pPr>
    </w:p>
    <w:p w:rsidR="00D80751" w:rsidRDefault="00D80751" w:rsidP="00D80751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The readiness packet has been designed to help district’s assess their capacity in addressing problem behaviors using the School-wide Positive Behavior Support (SW-PBS) framework. Each participating district is encouraged to complete several items prior to any school receiving SW-PBS Training. Completion of these readiness documents insures more positive outcomes and allows your district/school to participate fully in implementing SW- PBS to fidelity.</w:t>
      </w:r>
    </w:p>
    <w:p w:rsidR="00D80751" w:rsidRDefault="00D80751" w:rsidP="00D80751">
      <w:pPr>
        <w:autoSpaceDE w:val="0"/>
        <w:autoSpaceDN w:val="0"/>
        <w:adjustRightInd w:val="0"/>
        <w:rPr>
          <w:szCs w:val="24"/>
        </w:rPr>
      </w:pPr>
    </w:p>
    <w:p w:rsidR="00D80751" w:rsidRDefault="00D80751" w:rsidP="00D80751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The first steps in completing the School Readiness Packet and getting ready for the Tier 1 SW-PBS implementation are:</w:t>
      </w:r>
    </w:p>
    <w:p w:rsidR="006C3084" w:rsidRDefault="006C3084" w:rsidP="00D80751">
      <w:pPr>
        <w:autoSpaceDE w:val="0"/>
        <w:autoSpaceDN w:val="0"/>
        <w:adjustRightInd w:val="0"/>
        <w:rPr>
          <w:szCs w:val="24"/>
        </w:rPr>
      </w:pPr>
    </w:p>
    <w:p w:rsidR="00D80751" w:rsidRDefault="00D80751" w:rsidP="00D8075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4C3C98">
        <w:rPr>
          <w:rFonts w:cs="Times New Roman"/>
          <w:szCs w:val="24"/>
        </w:rPr>
        <w:t>Establish a District Leadership Team</w:t>
      </w:r>
    </w:p>
    <w:p w:rsidR="00D80751" w:rsidRPr="0030509D" w:rsidRDefault="00D80751" w:rsidP="00D8075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30509D">
        <w:rPr>
          <w:rFonts w:cs="Times New Roman"/>
          <w:szCs w:val="24"/>
        </w:rPr>
        <w:t>Recruit leaders from your administrative staff who would like to be part of the district Administrative Leadership Team.</w:t>
      </w:r>
    </w:p>
    <w:p w:rsidR="00D80751" w:rsidRDefault="00B126EF" w:rsidP="00B126EF">
      <w:pPr>
        <w:pStyle w:val="ListParagraph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  <w:r w:rsidR="00D80751">
        <w:rPr>
          <w:rFonts w:cs="Times New Roman"/>
          <w:szCs w:val="24"/>
        </w:rPr>
        <w:t>Complete the District Leadership Team Roster</w:t>
      </w:r>
    </w:p>
    <w:p w:rsidR="00D80751" w:rsidRDefault="00B126EF" w:rsidP="00B126EF">
      <w:pPr>
        <w:pStyle w:val="ListParagraph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  <w:r w:rsidR="00D80751">
        <w:rPr>
          <w:rFonts w:cs="Times New Roman"/>
          <w:szCs w:val="24"/>
        </w:rPr>
        <w:t>Complete the District Readiness checklist</w:t>
      </w:r>
    </w:p>
    <w:p w:rsidR="00D80751" w:rsidRDefault="00D80751" w:rsidP="00D8075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Establish a School Leadership Team</w:t>
      </w:r>
    </w:p>
    <w:p w:rsidR="00D80751" w:rsidRDefault="00D80751" w:rsidP="00D8075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4C3C98">
        <w:rPr>
          <w:rFonts w:cs="Times New Roman"/>
          <w:szCs w:val="24"/>
        </w:rPr>
        <w:t xml:space="preserve">Recruit individuals from your staff who would like to be part of a </w:t>
      </w:r>
      <w:r>
        <w:rPr>
          <w:rFonts w:cs="Times New Roman"/>
          <w:szCs w:val="24"/>
        </w:rPr>
        <w:t>SW-</w:t>
      </w:r>
      <w:r w:rsidRPr="004C3C98">
        <w:rPr>
          <w:rFonts w:cs="Times New Roman"/>
          <w:szCs w:val="24"/>
        </w:rPr>
        <w:t xml:space="preserve">PBS </w:t>
      </w:r>
      <w:r>
        <w:rPr>
          <w:rFonts w:cs="Times New Roman"/>
          <w:szCs w:val="24"/>
        </w:rPr>
        <w:t xml:space="preserve">Leadership </w:t>
      </w:r>
      <w:r w:rsidRPr="004C3C98">
        <w:rPr>
          <w:rFonts w:cs="Times New Roman"/>
          <w:szCs w:val="24"/>
        </w:rPr>
        <w:t>Team. This Team</w:t>
      </w:r>
      <w:r>
        <w:rPr>
          <w:rFonts w:cs="Times New Roman"/>
          <w:szCs w:val="24"/>
        </w:rPr>
        <w:t xml:space="preserve"> </w:t>
      </w:r>
      <w:r w:rsidRPr="004C3C98">
        <w:rPr>
          <w:rFonts w:cs="Times New Roman"/>
          <w:szCs w:val="24"/>
        </w:rPr>
        <w:t>should be 6-8 individuals and consist of a broa</w:t>
      </w:r>
      <w:r w:rsidR="006C3084">
        <w:rPr>
          <w:rFonts w:cs="Times New Roman"/>
          <w:szCs w:val="24"/>
        </w:rPr>
        <w:t>d representation of your school;</w:t>
      </w:r>
      <w:r w:rsidRPr="004C3C98">
        <w:rPr>
          <w:rFonts w:cs="Times New Roman"/>
          <w:szCs w:val="24"/>
        </w:rPr>
        <w:t xml:space="preserve"> participation on the </w:t>
      </w:r>
      <w:r>
        <w:rPr>
          <w:rFonts w:cs="Times New Roman"/>
          <w:szCs w:val="24"/>
        </w:rPr>
        <w:t>SW-</w:t>
      </w:r>
      <w:r w:rsidRPr="004C3C98">
        <w:rPr>
          <w:rFonts w:cs="Times New Roman"/>
          <w:szCs w:val="24"/>
        </w:rPr>
        <w:t>PBS</w:t>
      </w:r>
      <w:r>
        <w:rPr>
          <w:rFonts w:cs="Times New Roman"/>
          <w:szCs w:val="24"/>
        </w:rPr>
        <w:t xml:space="preserve"> Leadership</w:t>
      </w:r>
      <w:r w:rsidRPr="004C3C98">
        <w:rPr>
          <w:rFonts w:cs="Times New Roman"/>
          <w:szCs w:val="24"/>
        </w:rPr>
        <w:t xml:space="preserve"> Team should be voluntary.</w:t>
      </w:r>
    </w:p>
    <w:p w:rsidR="00D80751" w:rsidRDefault="00D80751" w:rsidP="00B126EF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2430"/>
        <w:rPr>
          <w:rFonts w:cs="Times New Roman"/>
          <w:szCs w:val="24"/>
        </w:rPr>
      </w:pPr>
      <w:r>
        <w:rPr>
          <w:rFonts w:cs="Times New Roman"/>
          <w:szCs w:val="24"/>
        </w:rPr>
        <w:t>Complete the SW-PBS School Profile Form</w:t>
      </w:r>
    </w:p>
    <w:p w:rsidR="00D80751" w:rsidRDefault="00D80751" w:rsidP="00B126EF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2430"/>
        <w:rPr>
          <w:rFonts w:cs="Times New Roman"/>
          <w:szCs w:val="24"/>
        </w:rPr>
      </w:pPr>
      <w:r>
        <w:rPr>
          <w:rFonts w:cs="Times New Roman"/>
          <w:szCs w:val="24"/>
        </w:rPr>
        <w:t>Complete the School Leadership Team Roster</w:t>
      </w:r>
    </w:p>
    <w:p w:rsidR="00D80751" w:rsidRDefault="00D80751" w:rsidP="00B126EF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2430"/>
        <w:rPr>
          <w:rFonts w:cs="Times New Roman"/>
          <w:szCs w:val="24"/>
        </w:rPr>
      </w:pPr>
      <w:r>
        <w:rPr>
          <w:rFonts w:cs="Times New Roman"/>
          <w:szCs w:val="24"/>
        </w:rPr>
        <w:t>Complete the Administrative questionnaire</w:t>
      </w:r>
    </w:p>
    <w:p w:rsidR="00D80751" w:rsidRDefault="00D80751" w:rsidP="00B126EF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2430"/>
        <w:rPr>
          <w:rFonts w:cs="Times New Roman"/>
          <w:szCs w:val="24"/>
        </w:rPr>
      </w:pPr>
      <w:r>
        <w:rPr>
          <w:rFonts w:cs="Times New Roman"/>
          <w:szCs w:val="24"/>
        </w:rPr>
        <w:t>Complete the School Readiness Checklist</w:t>
      </w:r>
    </w:p>
    <w:p w:rsidR="00D80751" w:rsidRDefault="00D80751" w:rsidP="00D80751">
      <w:pPr>
        <w:autoSpaceDE w:val="0"/>
        <w:autoSpaceDN w:val="0"/>
        <w:adjustRightInd w:val="0"/>
        <w:rPr>
          <w:szCs w:val="24"/>
        </w:rPr>
      </w:pPr>
    </w:p>
    <w:p w:rsidR="00D80751" w:rsidRDefault="00D80751" w:rsidP="00D80751">
      <w:pPr>
        <w:autoSpaceDE w:val="0"/>
        <w:autoSpaceDN w:val="0"/>
        <w:adjustRightInd w:val="0"/>
        <w:rPr>
          <w:szCs w:val="24"/>
        </w:rPr>
      </w:pPr>
    </w:p>
    <w:p w:rsidR="00D80751" w:rsidRDefault="00D80751" w:rsidP="00D80751">
      <w:pPr>
        <w:autoSpaceDE w:val="0"/>
        <w:autoSpaceDN w:val="0"/>
        <w:adjustRightInd w:val="0"/>
        <w:rPr>
          <w:szCs w:val="24"/>
        </w:rPr>
      </w:pPr>
    </w:p>
    <w:p w:rsidR="00D80751" w:rsidRDefault="00D80751" w:rsidP="00D80751">
      <w:pPr>
        <w:autoSpaceDE w:val="0"/>
        <w:autoSpaceDN w:val="0"/>
        <w:adjustRightInd w:val="0"/>
        <w:rPr>
          <w:szCs w:val="24"/>
        </w:rPr>
      </w:pPr>
    </w:p>
    <w:p w:rsidR="00D80751" w:rsidRDefault="00D80751" w:rsidP="00D80751">
      <w:pPr>
        <w:autoSpaceDE w:val="0"/>
        <w:autoSpaceDN w:val="0"/>
        <w:adjustRightInd w:val="0"/>
        <w:rPr>
          <w:szCs w:val="24"/>
        </w:rPr>
      </w:pPr>
    </w:p>
    <w:p w:rsidR="00D80751" w:rsidRDefault="00D80751" w:rsidP="00D80751">
      <w:pPr>
        <w:autoSpaceDE w:val="0"/>
        <w:autoSpaceDN w:val="0"/>
        <w:adjustRightInd w:val="0"/>
        <w:jc w:val="both"/>
        <w:rPr>
          <w:rFonts w:cs="Melior"/>
          <w:color w:val="000000"/>
          <w:szCs w:val="24"/>
        </w:rPr>
      </w:pPr>
      <w:r>
        <w:rPr>
          <w:rFonts w:cs="Melior"/>
          <w:color w:val="000000"/>
          <w:szCs w:val="24"/>
        </w:rPr>
        <w:t>School Administrator</w:t>
      </w:r>
    </w:p>
    <w:p w:rsidR="00D80751" w:rsidRDefault="00D80751" w:rsidP="00D80751">
      <w:pPr>
        <w:autoSpaceDE w:val="0"/>
        <w:autoSpaceDN w:val="0"/>
        <w:adjustRightInd w:val="0"/>
        <w:jc w:val="both"/>
        <w:rPr>
          <w:rFonts w:cs="Melior"/>
          <w:color w:val="000000"/>
          <w:szCs w:val="24"/>
        </w:rPr>
      </w:pPr>
      <w:r>
        <w:rPr>
          <w:rFonts w:cs="Melior"/>
          <w:color w:val="000000"/>
          <w:szCs w:val="24"/>
        </w:rPr>
        <w:t>Page 2</w:t>
      </w:r>
    </w:p>
    <w:p w:rsidR="00D80751" w:rsidRPr="00D80751" w:rsidRDefault="00D80751" w:rsidP="00D80751">
      <w:pPr>
        <w:autoSpaceDE w:val="0"/>
        <w:autoSpaceDN w:val="0"/>
        <w:adjustRightInd w:val="0"/>
        <w:jc w:val="both"/>
        <w:rPr>
          <w:rFonts w:cs="Melior"/>
          <w:color w:val="000000"/>
          <w:szCs w:val="24"/>
        </w:rPr>
      </w:pPr>
      <w:r>
        <w:rPr>
          <w:rFonts w:cs="Melior"/>
          <w:color w:val="000000"/>
          <w:szCs w:val="24"/>
        </w:rPr>
        <w:t>May, 2012</w:t>
      </w:r>
    </w:p>
    <w:p w:rsidR="00D80751" w:rsidRPr="00D80751" w:rsidRDefault="00D80751" w:rsidP="00D80751">
      <w:pPr>
        <w:autoSpaceDE w:val="0"/>
        <w:autoSpaceDN w:val="0"/>
        <w:adjustRightInd w:val="0"/>
        <w:rPr>
          <w:szCs w:val="24"/>
        </w:rPr>
      </w:pPr>
    </w:p>
    <w:p w:rsidR="00D80751" w:rsidRDefault="00D80751" w:rsidP="00D8075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PBIS Assessment Tools</w:t>
      </w:r>
    </w:p>
    <w:p w:rsidR="00204E74" w:rsidRPr="00D80751" w:rsidRDefault="00204E74" w:rsidP="00204E74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1440"/>
        <w:rPr>
          <w:rFonts w:cs="Melior"/>
          <w:color w:val="000000"/>
          <w:szCs w:val="24"/>
        </w:rPr>
      </w:pPr>
      <w:r w:rsidRPr="00EF128B">
        <w:rPr>
          <w:rFonts w:cs="Melior"/>
          <w:color w:val="000000"/>
          <w:szCs w:val="24"/>
        </w:rPr>
        <w:t>PBIS Assessment is a web-based application designed to assist in high-fidelity, sustained implementation of school-wide positive behavior support (</w:t>
      </w:r>
      <w:r>
        <w:rPr>
          <w:rFonts w:cs="Melior"/>
          <w:color w:val="000000"/>
          <w:szCs w:val="24"/>
        </w:rPr>
        <w:t>SW-PBS</w:t>
      </w:r>
      <w:r w:rsidRPr="00EF128B">
        <w:rPr>
          <w:rFonts w:cs="Melior"/>
          <w:color w:val="000000"/>
          <w:szCs w:val="24"/>
        </w:rPr>
        <w:t xml:space="preserve">). The goal of the website is to improve the efficiency and accuracy with which </w:t>
      </w:r>
      <w:r>
        <w:rPr>
          <w:rFonts w:cs="Melior"/>
          <w:color w:val="000000"/>
          <w:szCs w:val="24"/>
        </w:rPr>
        <w:t xml:space="preserve">the </w:t>
      </w:r>
      <w:r w:rsidRPr="00EF128B">
        <w:rPr>
          <w:rFonts w:cs="Melior"/>
          <w:color w:val="000000"/>
          <w:szCs w:val="24"/>
        </w:rPr>
        <w:t xml:space="preserve">tool/instrument can be used to complete three functions: </w:t>
      </w:r>
      <w:r w:rsidRPr="00EF128B">
        <w:rPr>
          <w:rFonts w:cs="Melior"/>
          <w:bCs/>
          <w:color w:val="000000"/>
          <w:szCs w:val="24"/>
        </w:rPr>
        <w:t>Initial Assessment, Implementation Assessment, and Sustained Assessment</w:t>
      </w:r>
      <w:r w:rsidRPr="00EF128B">
        <w:rPr>
          <w:rFonts w:cs="Melior"/>
          <w:b/>
          <w:bCs/>
          <w:color w:val="000000"/>
          <w:sz w:val="22"/>
        </w:rPr>
        <w:t xml:space="preserve"> </w:t>
      </w:r>
      <w:r w:rsidRPr="00EF128B">
        <w:rPr>
          <w:rFonts w:cs="Melior"/>
          <w:bCs/>
          <w:color w:val="000000"/>
          <w:szCs w:val="24"/>
        </w:rPr>
        <w:t>of school staff.</w:t>
      </w:r>
    </w:p>
    <w:p w:rsidR="00204E74" w:rsidRDefault="00204E74" w:rsidP="00204E7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520"/>
        <w:rPr>
          <w:rFonts w:cs="Melior"/>
          <w:color w:val="000000"/>
          <w:szCs w:val="24"/>
        </w:rPr>
      </w:pPr>
      <w:r>
        <w:rPr>
          <w:rFonts w:cs="Melior"/>
          <w:color w:val="000000"/>
          <w:szCs w:val="24"/>
        </w:rPr>
        <w:t xml:space="preserve">Complete the Local Coordinator form and send to PBIS assessment.  They will send a copy of the form to your SW-PBS State Coordinator for approval. </w:t>
      </w:r>
    </w:p>
    <w:p w:rsidR="00204E74" w:rsidRDefault="00204E74" w:rsidP="00204E74">
      <w:pPr>
        <w:autoSpaceDE w:val="0"/>
        <w:autoSpaceDN w:val="0"/>
        <w:adjustRightInd w:val="0"/>
        <w:rPr>
          <w:szCs w:val="24"/>
        </w:rPr>
      </w:pPr>
    </w:p>
    <w:p w:rsidR="00204E74" w:rsidRPr="00204E74" w:rsidRDefault="00204E74" w:rsidP="00204E74">
      <w:pPr>
        <w:autoSpaceDE w:val="0"/>
        <w:autoSpaceDN w:val="0"/>
        <w:adjustRightInd w:val="0"/>
        <w:rPr>
          <w:szCs w:val="24"/>
        </w:rPr>
      </w:pPr>
    </w:p>
    <w:p w:rsidR="00204E74" w:rsidRDefault="00204E74" w:rsidP="00D8075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**Optional Staff introduction webinar provided by your state coordinator.</w:t>
      </w:r>
    </w:p>
    <w:p w:rsidR="00204E74" w:rsidRPr="00204E74" w:rsidRDefault="00204E74" w:rsidP="00204E74">
      <w:pPr>
        <w:autoSpaceDE w:val="0"/>
        <w:autoSpaceDN w:val="0"/>
        <w:adjustRightInd w:val="0"/>
        <w:rPr>
          <w:szCs w:val="24"/>
        </w:rPr>
      </w:pPr>
    </w:p>
    <w:p w:rsidR="00204E74" w:rsidRPr="00204E74" w:rsidRDefault="00204E74" w:rsidP="00204E74">
      <w:pPr>
        <w:autoSpaceDE w:val="0"/>
        <w:autoSpaceDN w:val="0"/>
        <w:adjustRightInd w:val="0"/>
        <w:rPr>
          <w:szCs w:val="24"/>
        </w:rPr>
      </w:pPr>
    </w:p>
    <w:p w:rsidR="00D80751" w:rsidRDefault="00D80751" w:rsidP="00D80751">
      <w:pPr>
        <w:autoSpaceDE w:val="0"/>
        <w:autoSpaceDN w:val="0"/>
        <w:adjustRightInd w:val="0"/>
        <w:rPr>
          <w:szCs w:val="24"/>
        </w:rPr>
      </w:pPr>
    </w:p>
    <w:p w:rsidR="00D80751" w:rsidRPr="003569DB" w:rsidRDefault="00D80751" w:rsidP="00D80751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If you have any questions, or would like technical assistance to begin your SW-PBS</w:t>
      </w:r>
      <w:r w:rsidR="002F1945">
        <w:rPr>
          <w:szCs w:val="24"/>
        </w:rPr>
        <w:t xml:space="preserve"> journey, please contact your </w:t>
      </w:r>
      <w:r>
        <w:rPr>
          <w:szCs w:val="24"/>
        </w:rPr>
        <w:t xml:space="preserve">SW-PBS </w:t>
      </w:r>
      <w:r w:rsidR="00D54FBE">
        <w:rPr>
          <w:szCs w:val="24"/>
        </w:rPr>
        <w:t xml:space="preserve">State </w:t>
      </w:r>
      <w:r w:rsidR="002F1945">
        <w:rPr>
          <w:szCs w:val="24"/>
        </w:rPr>
        <w:t>C</w:t>
      </w:r>
      <w:r>
        <w:rPr>
          <w:szCs w:val="24"/>
        </w:rPr>
        <w:t xml:space="preserve">oordinator for further information or assistance. </w:t>
      </w:r>
    </w:p>
    <w:p w:rsidR="00BA041C" w:rsidRDefault="00BA041C"/>
    <w:p w:rsidR="00D80751" w:rsidRDefault="00D80751"/>
    <w:p w:rsidR="00D80751" w:rsidRDefault="00D80751">
      <w:r>
        <w:t>Sincerely,</w:t>
      </w:r>
    </w:p>
    <w:p w:rsidR="00D80751" w:rsidRDefault="00D80751"/>
    <w:p w:rsidR="00D80751" w:rsidRDefault="00D80751"/>
    <w:p w:rsidR="00D80751" w:rsidRDefault="00D80751"/>
    <w:p w:rsidR="00D80751" w:rsidRDefault="00D80751"/>
    <w:p w:rsidR="00D80751" w:rsidRDefault="00B126EF">
      <w:pPr>
        <w:rPr>
          <w:b/>
          <w:i/>
        </w:rPr>
      </w:pPr>
      <w:r>
        <w:rPr>
          <w:b/>
          <w:i/>
        </w:rPr>
        <w:t>Sharon Fishel</w:t>
      </w:r>
    </w:p>
    <w:p w:rsidR="00F8586B" w:rsidRDefault="00B126EF">
      <w:pPr>
        <w:rPr>
          <w:b/>
          <w:i/>
        </w:rPr>
      </w:pPr>
      <w:r>
        <w:rPr>
          <w:b/>
          <w:i/>
        </w:rPr>
        <w:t xml:space="preserve">Education Specialist </w:t>
      </w:r>
    </w:p>
    <w:p w:rsidR="00B126EF" w:rsidRPr="00F8586B" w:rsidRDefault="00B126EF">
      <w:pPr>
        <w:rPr>
          <w:b/>
          <w:i/>
        </w:rPr>
      </w:pPr>
      <w:r>
        <w:rPr>
          <w:b/>
          <w:i/>
        </w:rPr>
        <w:t>AKSW-PBS Coordinator</w:t>
      </w:r>
    </w:p>
    <w:sectPr w:rsidR="00B126EF" w:rsidRPr="00F8586B" w:rsidSect="007872F6">
      <w:footerReference w:type="default" r:id="rId7"/>
      <w:pgSz w:w="12240" w:h="15840" w:code="1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48A" w:rsidRDefault="004B248A">
      <w:r>
        <w:separator/>
      </w:r>
    </w:p>
  </w:endnote>
  <w:endnote w:type="continuationSeparator" w:id="0">
    <w:p w:rsidR="004B248A" w:rsidRDefault="004B2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wis721 BdCnOul BT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721 BlkOul BT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Melior">
    <w:altName w:val="Melio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F95" w:rsidRDefault="00C37F95">
    <w:pPr>
      <w:pStyle w:val="Footer"/>
      <w:jc w:val="right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48A" w:rsidRDefault="004B248A">
      <w:r>
        <w:separator/>
      </w:r>
    </w:p>
  </w:footnote>
  <w:footnote w:type="continuationSeparator" w:id="0">
    <w:p w:rsidR="004B248A" w:rsidRDefault="004B24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1986"/>
    <w:multiLevelType w:val="hybridMultilevel"/>
    <w:tmpl w:val="07A0EA12"/>
    <w:lvl w:ilvl="0" w:tplc="040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">
    <w:nsid w:val="09287814"/>
    <w:multiLevelType w:val="hybridMultilevel"/>
    <w:tmpl w:val="B3068EE8"/>
    <w:lvl w:ilvl="0" w:tplc="4198BDCE">
      <w:start w:val="1"/>
      <w:numFmt w:val="bullet"/>
      <w:lvlText w:val=""/>
      <w:lvlJc w:val="left"/>
      <w:pPr>
        <w:ind w:left="29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1" w:hanging="360"/>
      </w:pPr>
      <w:rPr>
        <w:rFonts w:ascii="Wingdings" w:hAnsi="Wingdings" w:hint="default"/>
      </w:rPr>
    </w:lvl>
  </w:abstractNum>
  <w:abstractNum w:abstractNumId="2">
    <w:nsid w:val="18A63AE8"/>
    <w:multiLevelType w:val="multilevel"/>
    <w:tmpl w:val="9BD2366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082A7B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4">
    <w:nsid w:val="25461A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E772C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ADB6733"/>
    <w:multiLevelType w:val="hybridMultilevel"/>
    <w:tmpl w:val="A6BE6786"/>
    <w:lvl w:ilvl="0" w:tplc="0409000F">
      <w:start w:val="1"/>
      <w:numFmt w:val="decimal"/>
      <w:lvlText w:val="%1."/>
      <w:lvlJc w:val="left"/>
      <w:pPr>
        <w:ind w:left="761" w:hanging="360"/>
      </w:pPr>
    </w:lvl>
    <w:lvl w:ilvl="1" w:tplc="4198BDCE">
      <w:start w:val="1"/>
      <w:numFmt w:val="bullet"/>
      <w:lvlText w:val=""/>
      <w:lvlJc w:val="left"/>
      <w:pPr>
        <w:ind w:left="1481" w:hanging="360"/>
      </w:pPr>
      <w:rPr>
        <w:rFonts w:ascii="Symbol" w:hAnsi="Symbol" w:hint="default"/>
      </w:rPr>
    </w:lvl>
    <w:lvl w:ilvl="2" w:tplc="4198BDCE">
      <w:start w:val="1"/>
      <w:numFmt w:val="bullet"/>
      <w:lvlText w:val=""/>
      <w:lvlJc w:val="left"/>
      <w:pPr>
        <w:ind w:left="2201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7">
    <w:nsid w:val="4F4F6025"/>
    <w:multiLevelType w:val="hybridMultilevel"/>
    <w:tmpl w:val="C57CAC72"/>
    <w:lvl w:ilvl="0" w:tplc="4198BDCE">
      <w:start w:val="1"/>
      <w:numFmt w:val="bullet"/>
      <w:lvlText w:val=""/>
      <w:lvlJc w:val="left"/>
      <w:pPr>
        <w:ind w:left="29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1" w:hanging="360"/>
      </w:pPr>
      <w:rPr>
        <w:rFonts w:ascii="Wingdings" w:hAnsi="Wingdings" w:hint="default"/>
      </w:rPr>
    </w:lvl>
  </w:abstractNum>
  <w:abstractNum w:abstractNumId="8">
    <w:nsid w:val="5AA52F1F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9">
    <w:nsid w:val="5B93623C"/>
    <w:multiLevelType w:val="hybridMultilevel"/>
    <w:tmpl w:val="D10063E2"/>
    <w:lvl w:ilvl="0" w:tplc="0409000F">
      <w:start w:val="1"/>
      <w:numFmt w:val="decimal"/>
      <w:lvlText w:val="%1."/>
      <w:lvlJc w:val="left"/>
      <w:pPr>
        <w:ind w:left="761" w:hanging="360"/>
      </w:pPr>
    </w:lvl>
    <w:lvl w:ilvl="1" w:tplc="4198BDCE">
      <w:start w:val="1"/>
      <w:numFmt w:val="bullet"/>
      <w:lvlText w:val=""/>
      <w:lvlJc w:val="left"/>
      <w:pPr>
        <w:ind w:left="1481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201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0">
    <w:nsid w:val="5F994851"/>
    <w:multiLevelType w:val="multilevel"/>
    <w:tmpl w:val="9BD2366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C007F3C"/>
    <w:multiLevelType w:val="hybridMultilevel"/>
    <w:tmpl w:val="E020A90C"/>
    <w:lvl w:ilvl="0" w:tplc="040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201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2">
    <w:nsid w:val="6ED3609C"/>
    <w:multiLevelType w:val="hybridMultilevel"/>
    <w:tmpl w:val="35184584"/>
    <w:lvl w:ilvl="0" w:tplc="0409000F">
      <w:start w:val="1"/>
      <w:numFmt w:val="decimal"/>
      <w:lvlText w:val="%1."/>
      <w:lvlJc w:val="left"/>
      <w:pPr>
        <w:ind w:left="761" w:hanging="360"/>
      </w:pPr>
    </w:lvl>
    <w:lvl w:ilvl="1" w:tplc="4198BDCE">
      <w:start w:val="1"/>
      <w:numFmt w:val="bullet"/>
      <w:lvlText w:val=""/>
      <w:lvlJc w:val="left"/>
      <w:pPr>
        <w:ind w:left="1481" w:hanging="360"/>
      </w:pPr>
      <w:rPr>
        <w:rFonts w:ascii="Symbol" w:hAnsi="Symbol" w:hint="default"/>
      </w:rPr>
    </w:lvl>
    <w:lvl w:ilvl="2" w:tplc="4198BDCE">
      <w:start w:val="1"/>
      <w:numFmt w:val="bullet"/>
      <w:lvlText w:val=""/>
      <w:lvlJc w:val="left"/>
      <w:pPr>
        <w:ind w:left="2201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3">
    <w:nsid w:val="725034AD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4">
    <w:nsid w:val="79935381"/>
    <w:multiLevelType w:val="hybridMultilevel"/>
    <w:tmpl w:val="72F48D52"/>
    <w:lvl w:ilvl="0" w:tplc="040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4198BDCE">
      <w:start w:val="1"/>
      <w:numFmt w:val="bullet"/>
      <w:lvlText w:val=""/>
      <w:lvlJc w:val="left"/>
      <w:pPr>
        <w:ind w:left="2201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5">
    <w:nsid w:val="7E4E42B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FD15C37"/>
    <w:multiLevelType w:val="hybridMultilevel"/>
    <w:tmpl w:val="2EB4242A"/>
    <w:lvl w:ilvl="0" w:tplc="0409000F">
      <w:start w:val="1"/>
      <w:numFmt w:val="decimal"/>
      <w:lvlText w:val="%1."/>
      <w:lvlJc w:val="left"/>
      <w:pPr>
        <w:ind w:left="761" w:hanging="360"/>
      </w:pPr>
    </w:lvl>
    <w:lvl w:ilvl="1" w:tplc="040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3"/>
  </w:num>
  <w:num w:numId="5">
    <w:abstractNumId w:val="8"/>
  </w:num>
  <w:num w:numId="6">
    <w:abstractNumId w:val="13"/>
  </w:num>
  <w:num w:numId="7">
    <w:abstractNumId w:val="10"/>
  </w:num>
  <w:num w:numId="8">
    <w:abstractNumId w:val="2"/>
  </w:num>
  <w:num w:numId="9">
    <w:abstractNumId w:val="16"/>
  </w:num>
  <w:num w:numId="10">
    <w:abstractNumId w:val="11"/>
  </w:num>
  <w:num w:numId="11">
    <w:abstractNumId w:val="0"/>
  </w:num>
  <w:num w:numId="12">
    <w:abstractNumId w:val="6"/>
  </w:num>
  <w:num w:numId="13">
    <w:abstractNumId w:val="1"/>
  </w:num>
  <w:num w:numId="14">
    <w:abstractNumId w:val="9"/>
  </w:num>
  <w:num w:numId="15">
    <w:abstractNumId w:val="7"/>
  </w:num>
  <w:num w:numId="16">
    <w:abstractNumId w:val="12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0751"/>
    <w:rsid w:val="000459AC"/>
    <w:rsid w:val="000D1FA9"/>
    <w:rsid w:val="00194903"/>
    <w:rsid w:val="00204E74"/>
    <w:rsid w:val="002957E6"/>
    <w:rsid w:val="002F1945"/>
    <w:rsid w:val="00311DB6"/>
    <w:rsid w:val="003B305E"/>
    <w:rsid w:val="004B248A"/>
    <w:rsid w:val="004D0E95"/>
    <w:rsid w:val="005136B4"/>
    <w:rsid w:val="00581A51"/>
    <w:rsid w:val="00655B6A"/>
    <w:rsid w:val="006C3084"/>
    <w:rsid w:val="007872F6"/>
    <w:rsid w:val="007C50C4"/>
    <w:rsid w:val="00803A3F"/>
    <w:rsid w:val="008541A3"/>
    <w:rsid w:val="008C66ED"/>
    <w:rsid w:val="008E4CE5"/>
    <w:rsid w:val="0092234B"/>
    <w:rsid w:val="009B2A28"/>
    <w:rsid w:val="00A63602"/>
    <w:rsid w:val="00B126EF"/>
    <w:rsid w:val="00BA041C"/>
    <w:rsid w:val="00BA1DC0"/>
    <w:rsid w:val="00BE3AD7"/>
    <w:rsid w:val="00C37F95"/>
    <w:rsid w:val="00D4081C"/>
    <w:rsid w:val="00D54FBE"/>
    <w:rsid w:val="00D80751"/>
    <w:rsid w:val="00DB11E7"/>
    <w:rsid w:val="00EE6FDD"/>
    <w:rsid w:val="00EF0680"/>
    <w:rsid w:val="00F8586B"/>
    <w:rsid w:val="00FB7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11E7"/>
    <w:rPr>
      <w:sz w:val="24"/>
    </w:rPr>
  </w:style>
  <w:style w:type="paragraph" w:styleId="Heading1">
    <w:name w:val="heading 1"/>
    <w:basedOn w:val="Normal"/>
    <w:next w:val="Normal"/>
    <w:qFormat/>
    <w:rsid w:val="00DB11E7"/>
    <w:pPr>
      <w:keepNext/>
      <w:tabs>
        <w:tab w:val="left" w:pos="1260"/>
        <w:tab w:val="right" w:pos="9360"/>
      </w:tabs>
      <w:jc w:val="center"/>
      <w:outlineLvl w:val="0"/>
    </w:pPr>
    <w:rPr>
      <w:rFonts w:ascii="Times" w:hAnsi="Times"/>
      <w:b/>
      <w:i/>
      <w:sz w:val="22"/>
    </w:rPr>
  </w:style>
  <w:style w:type="paragraph" w:styleId="Heading2">
    <w:name w:val="heading 2"/>
    <w:basedOn w:val="Normal"/>
    <w:next w:val="Normal"/>
    <w:qFormat/>
    <w:rsid w:val="00DB11E7"/>
    <w:pPr>
      <w:keepNext/>
      <w:tabs>
        <w:tab w:val="left" w:pos="1800"/>
        <w:tab w:val="right" w:pos="9360"/>
      </w:tabs>
      <w:jc w:val="center"/>
      <w:outlineLvl w:val="1"/>
    </w:pPr>
    <w:rPr>
      <w:rFonts w:ascii="Swis721 BdCnOul BT" w:hAnsi="Swis721 BdCnOul BT"/>
      <w:caps/>
      <w:shadow/>
      <w:color w:val="808000"/>
      <w:sz w:val="82"/>
    </w:rPr>
  </w:style>
  <w:style w:type="paragraph" w:styleId="Heading3">
    <w:name w:val="heading 3"/>
    <w:basedOn w:val="Normal"/>
    <w:next w:val="Normal"/>
    <w:qFormat/>
    <w:rsid w:val="00DB11E7"/>
    <w:pPr>
      <w:keepNext/>
      <w:tabs>
        <w:tab w:val="left" w:pos="1260"/>
        <w:tab w:val="right" w:pos="9360"/>
      </w:tabs>
      <w:jc w:val="center"/>
      <w:outlineLvl w:val="2"/>
    </w:pPr>
    <w:rPr>
      <w:rFonts w:ascii="Palatino" w:hAnsi="Palatino"/>
      <w:b/>
      <w:sz w:val="28"/>
    </w:rPr>
  </w:style>
  <w:style w:type="paragraph" w:styleId="Heading4">
    <w:name w:val="heading 4"/>
    <w:basedOn w:val="Normal"/>
    <w:next w:val="Normal"/>
    <w:qFormat/>
    <w:rsid w:val="00DB11E7"/>
    <w:pPr>
      <w:keepNext/>
      <w:tabs>
        <w:tab w:val="right" w:pos="9360"/>
      </w:tabs>
      <w:spacing w:before="120"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Normal"/>
    <w:qFormat/>
    <w:rsid w:val="00DB11E7"/>
    <w:pPr>
      <w:keepNext/>
      <w:tabs>
        <w:tab w:val="right" w:pos="9360"/>
      </w:tabs>
      <w:outlineLvl w:val="4"/>
    </w:pPr>
    <w:rPr>
      <w:rFonts w:ascii="Arial" w:hAnsi="Arial"/>
      <w:i/>
      <w:sz w:val="16"/>
    </w:rPr>
  </w:style>
  <w:style w:type="paragraph" w:styleId="Heading6">
    <w:name w:val="heading 6"/>
    <w:basedOn w:val="Normal"/>
    <w:next w:val="Normal"/>
    <w:qFormat/>
    <w:rsid w:val="00BA041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A041C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BA041C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BA041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B11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B11E7"/>
    <w:pPr>
      <w:tabs>
        <w:tab w:val="center" w:pos="4320"/>
        <w:tab w:val="right" w:pos="8640"/>
      </w:tabs>
    </w:pPr>
  </w:style>
  <w:style w:type="paragraph" w:customStyle="1" w:styleId="Helveticafont">
    <w:name w:val="Helvetica font"/>
    <w:basedOn w:val="Normal"/>
    <w:rsid w:val="00DB11E7"/>
    <w:rPr>
      <w:rFonts w:ascii="Helvetica" w:hAnsi="Helvetica"/>
    </w:rPr>
  </w:style>
  <w:style w:type="paragraph" w:styleId="BodyTextIndent">
    <w:name w:val="Body Text Indent"/>
    <w:basedOn w:val="Normal"/>
    <w:rsid w:val="00DB11E7"/>
    <w:pPr>
      <w:ind w:left="450" w:hanging="30"/>
    </w:pPr>
  </w:style>
  <w:style w:type="paragraph" w:styleId="BodyTextIndent3">
    <w:name w:val="Body Text Indent 3"/>
    <w:basedOn w:val="Normal"/>
    <w:rsid w:val="00BA041C"/>
    <w:pPr>
      <w:spacing w:after="120"/>
      <w:ind w:left="360"/>
    </w:pPr>
    <w:rPr>
      <w:sz w:val="16"/>
      <w:szCs w:val="16"/>
    </w:rPr>
  </w:style>
  <w:style w:type="paragraph" w:styleId="BodyText">
    <w:name w:val="Body Text"/>
    <w:basedOn w:val="Normal"/>
    <w:rsid w:val="008C66ED"/>
    <w:rPr>
      <w:i/>
    </w:rPr>
  </w:style>
  <w:style w:type="paragraph" w:styleId="ListParagraph">
    <w:name w:val="List Paragraph"/>
    <w:basedOn w:val="Normal"/>
    <w:uiPriority w:val="34"/>
    <w:qFormat/>
    <w:rsid w:val="00D80751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 Letterhead Template</vt:lpstr>
    </vt:vector>
  </TitlesOfParts>
  <Company>Department of Education</Company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Letterhead Template</dc:title>
  <dc:creator>lvgeorge</dc:creator>
  <cp:lastModifiedBy>Sjfishel</cp:lastModifiedBy>
  <cp:revision>5</cp:revision>
  <cp:lastPrinted>2000-05-04T02:04:00Z</cp:lastPrinted>
  <dcterms:created xsi:type="dcterms:W3CDTF">2012-06-06T16:13:00Z</dcterms:created>
  <dcterms:modified xsi:type="dcterms:W3CDTF">2012-06-13T18:30:00Z</dcterms:modified>
</cp:coreProperties>
</file>