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E4" w:rsidRDefault="009155E4" w:rsidP="00675444">
      <w:pPr>
        <w:spacing w:after="270" w:line="360" w:lineRule="auto"/>
        <w:ind w:hanging="14"/>
        <w:contextualSpacing/>
        <w:jc w:val="center"/>
        <w:rPr>
          <w:rFonts w:eastAsia="Calibri"/>
          <w:color w:val="000000"/>
          <w:sz w:val="22"/>
          <w:szCs w:val="22"/>
        </w:rPr>
      </w:pPr>
      <w:r w:rsidRPr="006F7B69">
        <w:rPr>
          <w:noProof/>
          <w:sz w:val="22"/>
          <w:szCs w:val="22"/>
        </w:rPr>
        <w:drawing>
          <wp:inline distT="0" distB="0" distL="0" distR="0" wp14:anchorId="601EF82D" wp14:editId="1F23D128">
            <wp:extent cx="1012190" cy="933450"/>
            <wp:effectExtent l="0" t="0" r="0" b="0"/>
            <wp:docPr id="3" name="Picture 2" descr="Alaska 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933450"/>
                    </a:xfrm>
                    <a:prstGeom prst="rect">
                      <a:avLst/>
                    </a:prstGeom>
                    <a:noFill/>
                    <a:ln>
                      <a:noFill/>
                    </a:ln>
                  </pic:spPr>
                </pic:pic>
              </a:graphicData>
            </a:graphic>
          </wp:inline>
        </w:drawing>
      </w:r>
    </w:p>
    <w:p w:rsidR="009155E4" w:rsidRPr="006F7B69" w:rsidRDefault="009155E4" w:rsidP="009155E4">
      <w:pPr>
        <w:jc w:val="center"/>
        <w:rPr>
          <w:b/>
          <w:sz w:val="22"/>
          <w:szCs w:val="22"/>
        </w:rPr>
      </w:pPr>
      <w:r w:rsidRPr="006F7B69">
        <w:rPr>
          <w:b/>
          <w:sz w:val="22"/>
          <w:szCs w:val="22"/>
        </w:rPr>
        <w:t>Summer Food Service Program</w:t>
      </w:r>
    </w:p>
    <w:p w:rsidR="009155E4" w:rsidRPr="006F7B69" w:rsidRDefault="009155E4" w:rsidP="00675444">
      <w:pPr>
        <w:keepNext/>
        <w:tabs>
          <w:tab w:val="left" w:pos="1455"/>
          <w:tab w:val="center" w:pos="2115"/>
        </w:tabs>
        <w:jc w:val="center"/>
        <w:rPr>
          <w:sz w:val="22"/>
          <w:szCs w:val="22"/>
        </w:rPr>
      </w:pPr>
      <w:r w:rsidRPr="006F7B69">
        <w:rPr>
          <w:noProof/>
          <w:sz w:val="22"/>
          <w:szCs w:val="22"/>
        </w:rPr>
        <w:drawing>
          <wp:inline distT="0" distB="0" distL="0" distR="0" wp14:anchorId="62B7E3D4" wp14:editId="43AC1BDA">
            <wp:extent cx="584200" cy="584200"/>
            <wp:effectExtent l="0" t="0" r="6350" b="6350"/>
            <wp:docPr id="2" name="Picture 2" descr="USDA Summer Food Service Program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rsidR="009155E4" w:rsidRPr="00A17FEF" w:rsidRDefault="009155E4" w:rsidP="00A17FEF">
      <w:pPr>
        <w:pStyle w:val="Heading1"/>
      </w:pPr>
      <w:r w:rsidRPr="00A17FEF">
        <w:t>Program Bulletin</w:t>
      </w:r>
    </w:p>
    <w:p w:rsidR="00A17FEF" w:rsidRPr="00A17FEF" w:rsidRDefault="00A17FEF" w:rsidP="00675444">
      <w:pPr>
        <w:tabs>
          <w:tab w:val="left" w:pos="2880"/>
          <w:tab w:val="left" w:pos="3852"/>
          <w:tab w:val="right" w:pos="9360"/>
        </w:tabs>
        <w:jc w:val="right"/>
        <w:rPr>
          <w:b/>
          <w:i/>
          <w:sz w:val="22"/>
          <w:szCs w:val="22"/>
        </w:rPr>
      </w:pPr>
      <w:r w:rsidRPr="00A17FEF">
        <w:rPr>
          <w:b/>
          <w:i/>
          <w:sz w:val="22"/>
          <w:szCs w:val="22"/>
        </w:rPr>
        <w:t>Child Nutrition Programs</w:t>
      </w:r>
    </w:p>
    <w:p w:rsidR="00A17FEF" w:rsidRPr="00A17FEF" w:rsidRDefault="00A17FEF" w:rsidP="00675444">
      <w:pPr>
        <w:tabs>
          <w:tab w:val="left" w:pos="2880"/>
          <w:tab w:val="left" w:pos="3852"/>
          <w:tab w:val="right" w:pos="9360"/>
        </w:tabs>
        <w:jc w:val="right"/>
        <w:rPr>
          <w:b/>
          <w:i/>
          <w:sz w:val="22"/>
          <w:szCs w:val="22"/>
        </w:rPr>
      </w:pPr>
      <w:r w:rsidRPr="00A17FEF">
        <w:rPr>
          <w:b/>
          <w:i/>
          <w:sz w:val="22"/>
          <w:szCs w:val="22"/>
        </w:rPr>
        <w:t>Finance &amp; Support Services</w:t>
      </w:r>
    </w:p>
    <w:p w:rsidR="00675444" w:rsidRPr="006F7B69" w:rsidRDefault="00675444" w:rsidP="00675444">
      <w:pPr>
        <w:tabs>
          <w:tab w:val="left" w:pos="2880"/>
          <w:tab w:val="left" w:pos="3852"/>
          <w:tab w:val="right" w:pos="9360"/>
        </w:tabs>
        <w:jc w:val="right"/>
        <w:rPr>
          <w:i/>
          <w:sz w:val="22"/>
          <w:szCs w:val="22"/>
        </w:rPr>
      </w:pPr>
      <w:r w:rsidRPr="006F7B69">
        <w:rPr>
          <w:i/>
          <w:sz w:val="22"/>
          <w:szCs w:val="22"/>
        </w:rPr>
        <w:t xml:space="preserve">P.O. Box 110500 </w:t>
      </w:r>
    </w:p>
    <w:p w:rsidR="00675444" w:rsidRPr="006F7B69" w:rsidRDefault="00675444" w:rsidP="00675444">
      <w:pPr>
        <w:tabs>
          <w:tab w:val="left" w:pos="2880"/>
          <w:tab w:val="left" w:pos="3852"/>
          <w:tab w:val="right" w:pos="9360"/>
        </w:tabs>
        <w:jc w:val="right"/>
        <w:rPr>
          <w:i/>
          <w:sz w:val="22"/>
          <w:szCs w:val="22"/>
        </w:rPr>
      </w:pPr>
      <w:r w:rsidRPr="006F7B69">
        <w:rPr>
          <w:i/>
          <w:sz w:val="22"/>
          <w:szCs w:val="22"/>
        </w:rPr>
        <w:t>Juneau, Alaska  99811-0500</w:t>
      </w:r>
    </w:p>
    <w:p w:rsidR="00675444" w:rsidRDefault="00675444" w:rsidP="00675444">
      <w:pPr>
        <w:spacing w:after="270" w:line="360" w:lineRule="auto"/>
        <w:ind w:hanging="14"/>
        <w:contextualSpacing/>
        <w:jc w:val="right"/>
        <w:rPr>
          <w:rFonts w:eastAsia="Calibri"/>
          <w:color w:val="000000"/>
          <w:sz w:val="22"/>
          <w:szCs w:val="22"/>
        </w:rPr>
        <w:sectPr w:rsidR="00675444" w:rsidSect="00675444">
          <w:headerReference w:type="even" r:id="rId10"/>
          <w:headerReference w:type="default" r:id="rId11"/>
          <w:footerReference w:type="even" r:id="rId12"/>
          <w:footerReference w:type="default" r:id="rId13"/>
          <w:headerReference w:type="first" r:id="rId14"/>
          <w:footerReference w:type="first" r:id="rId15"/>
          <w:pgSz w:w="12240" w:h="15840" w:code="1"/>
          <w:pgMar w:top="720" w:right="1152" w:bottom="720" w:left="1152" w:header="720" w:footer="720" w:gutter="0"/>
          <w:cols w:num="3" w:space="720"/>
          <w:docGrid w:linePitch="360"/>
        </w:sectPr>
      </w:pPr>
      <w:r w:rsidRPr="006F7B69">
        <w:rPr>
          <w:i/>
          <w:sz w:val="22"/>
          <w:szCs w:val="22"/>
        </w:rPr>
        <w:t>Phone (907) 465-4788</w:t>
      </w:r>
    </w:p>
    <w:p w:rsidR="009155E4" w:rsidRDefault="009155E4" w:rsidP="00AE41BD">
      <w:pPr>
        <w:rPr>
          <w:b/>
          <w:sz w:val="22"/>
          <w:szCs w:val="22"/>
        </w:rPr>
        <w:sectPr w:rsidR="009155E4" w:rsidSect="00675444">
          <w:type w:val="continuous"/>
          <w:pgSz w:w="12240" w:h="15840" w:code="1"/>
          <w:pgMar w:top="720" w:right="1152" w:bottom="720" w:left="1152" w:header="720" w:footer="720" w:gutter="0"/>
          <w:cols w:space="720"/>
          <w:docGrid w:linePitch="360"/>
        </w:sectPr>
      </w:pPr>
    </w:p>
    <w:p w:rsidR="009155E4" w:rsidRPr="006F7B69" w:rsidRDefault="009155E4" w:rsidP="00AE41BD">
      <w:pPr>
        <w:rPr>
          <w:b/>
          <w:sz w:val="22"/>
          <w:szCs w:val="22"/>
        </w:rPr>
        <w:sectPr w:rsidR="009155E4" w:rsidRPr="006F7B69" w:rsidSect="009155E4">
          <w:type w:val="continuous"/>
          <w:pgSz w:w="12240" w:h="15840" w:code="1"/>
          <w:pgMar w:top="720" w:right="1152" w:bottom="720" w:left="1152" w:header="720" w:footer="720" w:gutter="0"/>
          <w:cols w:space="720"/>
          <w:docGrid w:linePitch="360"/>
        </w:sectPr>
      </w:pPr>
    </w:p>
    <w:p w:rsidR="00AE41BD" w:rsidRPr="006F7B69" w:rsidRDefault="00AE41BD" w:rsidP="00AE41BD">
      <w:pPr>
        <w:rPr>
          <w:sz w:val="22"/>
          <w:szCs w:val="22"/>
        </w:rPr>
      </w:pPr>
      <w:r w:rsidRPr="006F7B69">
        <w:rPr>
          <w:b/>
          <w:sz w:val="22"/>
          <w:szCs w:val="22"/>
        </w:rPr>
        <w:t>To:</w:t>
      </w:r>
      <w:r w:rsidRPr="006F7B69">
        <w:rPr>
          <w:b/>
          <w:sz w:val="22"/>
          <w:szCs w:val="22"/>
        </w:rPr>
        <w:tab/>
      </w:r>
      <w:r w:rsidRPr="006F7B69">
        <w:rPr>
          <w:sz w:val="22"/>
          <w:szCs w:val="22"/>
        </w:rPr>
        <w:t>SFSP Sponsors</w:t>
      </w:r>
    </w:p>
    <w:p w:rsidR="00AE41BD" w:rsidRPr="006F7B69" w:rsidRDefault="00AE41BD" w:rsidP="00AE41BD">
      <w:pPr>
        <w:ind w:firstLine="720"/>
        <w:rPr>
          <w:sz w:val="22"/>
          <w:szCs w:val="22"/>
        </w:rPr>
      </w:pPr>
      <w:r w:rsidRPr="006F7B69">
        <w:rPr>
          <w:sz w:val="22"/>
          <w:szCs w:val="22"/>
        </w:rPr>
        <w:t>Program Reviewers</w:t>
      </w:r>
    </w:p>
    <w:p w:rsidR="00AE41BD" w:rsidRPr="006F7B69" w:rsidRDefault="00AE41BD" w:rsidP="00AE41BD">
      <w:pPr>
        <w:rPr>
          <w:sz w:val="22"/>
          <w:szCs w:val="22"/>
        </w:rPr>
      </w:pPr>
    </w:p>
    <w:p w:rsidR="00AE41BD" w:rsidRPr="006F7B69" w:rsidRDefault="00AE41BD" w:rsidP="00AE41BD">
      <w:pPr>
        <w:rPr>
          <w:sz w:val="22"/>
          <w:szCs w:val="22"/>
        </w:rPr>
      </w:pPr>
      <w:r w:rsidRPr="006F7B69">
        <w:rPr>
          <w:b/>
          <w:sz w:val="22"/>
          <w:szCs w:val="22"/>
        </w:rPr>
        <w:t>From:</w:t>
      </w:r>
      <w:r w:rsidR="0026343C" w:rsidRPr="006F7B69">
        <w:rPr>
          <w:sz w:val="22"/>
          <w:szCs w:val="22"/>
        </w:rPr>
        <w:tab/>
        <w:t>Ann Schmid</w:t>
      </w:r>
    </w:p>
    <w:p w:rsidR="00AE41BD" w:rsidRPr="006F7B69" w:rsidRDefault="00AE41BD" w:rsidP="00AE41BD">
      <w:pPr>
        <w:ind w:firstLine="720"/>
        <w:rPr>
          <w:sz w:val="22"/>
          <w:szCs w:val="22"/>
        </w:rPr>
      </w:pPr>
      <w:r w:rsidRPr="006F7B69">
        <w:rPr>
          <w:sz w:val="22"/>
          <w:szCs w:val="22"/>
        </w:rPr>
        <w:t xml:space="preserve">Program </w:t>
      </w:r>
      <w:r w:rsidR="0026343C" w:rsidRPr="006F7B69">
        <w:rPr>
          <w:sz w:val="22"/>
          <w:szCs w:val="22"/>
        </w:rPr>
        <w:t>Specialist</w:t>
      </w:r>
    </w:p>
    <w:p w:rsidR="00AE41BD" w:rsidRPr="006F7B69" w:rsidRDefault="00AE41BD" w:rsidP="00AE41BD">
      <w:pPr>
        <w:rPr>
          <w:sz w:val="22"/>
          <w:szCs w:val="22"/>
        </w:rPr>
      </w:pPr>
    </w:p>
    <w:p w:rsidR="00AE41BD" w:rsidRPr="006F7B69" w:rsidRDefault="00AE41BD" w:rsidP="00AE41BD">
      <w:pPr>
        <w:rPr>
          <w:sz w:val="22"/>
          <w:szCs w:val="22"/>
        </w:rPr>
      </w:pPr>
      <w:r w:rsidRPr="006F7B69">
        <w:rPr>
          <w:b/>
          <w:sz w:val="22"/>
          <w:szCs w:val="22"/>
        </w:rPr>
        <w:t>Date:</w:t>
      </w:r>
      <w:r w:rsidRPr="006F7B69">
        <w:rPr>
          <w:sz w:val="22"/>
          <w:szCs w:val="22"/>
        </w:rPr>
        <w:t xml:space="preserve"> </w:t>
      </w:r>
      <w:r w:rsidR="0026343C" w:rsidRPr="006F7B69">
        <w:rPr>
          <w:sz w:val="22"/>
          <w:szCs w:val="22"/>
        </w:rPr>
        <w:t>March 8</w:t>
      </w:r>
      <w:r w:rsidRPr="006F7B69">
        <w:rPr>
          <w:sz w:val="22"/>
          <w:szCs w:val="22"/>
        </w:rPr>
        <w:t>, 2019</w:t>
      </w:r>
    </w:p>
    <w:p w:rsidR="00AE41BD" w:rsidRPr="006F7B69" w:rsidRDefault="00AE41BD" w:rsidP="00AE41BD">
      <w:pPr>
        <w:rPr>
          <w:sz w:val="22"/>
          <w:szCs w:val="22"/>
        </w:rPr>
      </w:pPr>
    </w:p>
    <w:p w:rsidR="00AE41BD" w:rsidRPr="006F7B69" w:rsidRDefault="00AE41BD" w:rsidP="00AE41BD">
      <w:pPr>
        <w:rPr>
          <w:sz w:val="22"/>
          <w:szCs w:val="22"/>
        </w:rPr>
      </w:pPr>
      <w:r w:rsidRPr="006F7B69">
        <w:rPr>
          <w:b/>
          <w:sz w:val="22"/>
          <w:szCs w:val="22"/>
        </w:rPr>
        <w:t>Bulletin:</w:t>
      </w:r>
      <w:r w:rsidRPr="006F7B69">
        <w:rPr>
          <w:sz w:val="22"/>
          <w:szCs w:val="22"/>
        </w:rPr>
        <w:t xml:space="preserve"> 201</w:t>
      </w:r>
      <w:r w:rsidR="0026343C" w:rsidRPr="006F7B69">
        <w:rPr>
          <w:sz w:val="22"/>
          <w:szCs w:val="22"/>
        </w:rPr>
        <w:t>9-4</w:t>
      </w:r>
    </w:p>
    <w:p w:rsidR="00AE41BD" w:rsidRPr="006F7B69" w:rsidRDefault="00AE41BD" w:rsidP="00AE41BD">
      <w:pPr>
        <w:rPr>
          <w:sz w:val="22"/>
          <w:szCs w:val="22"/>
        </w:rPr>
      </w:pPr>
    </w:p>
    <w:p w:rsidR="00AE41BD" w:rsidRPr="006F7B69" w:rsidRDefault="00AE41BD" w:rsidP="00AE41BD">
      <w:pPr>
        <w:rPr>
          <w:sz w:val="22"/>
          <w:szCs w:val="22"/>
        </w:rPr>
      </w:pPr>
      <w:r w:rsidRPr="006F7B69">
        <w:rPr>
          <w:b/>
          <w:sz w:val="22"/>
          <w:szCs w:val="22"/>
        </w:rPr>
        <w:t>Subject:</w:t>
      </w:r>
      <w:r w:rsidRPr="006F7B69">
        <w:rPr>
          <w:sz w:val="22"/>
          <w:szCs w:val="22"/>
        </w:rPr>
        <w:t xml:space="preserve"> USDA Policy Memos and Information</w:t>
      </w:r>
    </w:p>
    <w:p w:rsidR="00AE41BD" w:rsidRPr="006F7B69" w:rsidRDefault="00AE41BD" w:rsidP="00AE41BD">
      <w:pPr>
        <w:rPr>
          <w:sz w:val="22"/>
          <w:szCs w:val="22"/>
        </w:rPr>
        <w:sectPr w:rsidR="00AE41BD" w:rsidRPr="006F7B69" w:rsidSect="00AE41BD">
          <w:type w:val="continuous"/>
          <w:pgSz w:w="12240" w:h="15840" w:code="1"/>
          <w:pgMar w:top="720" w:right="1152" w:bottom="720" w:left="1152" w:header="720" w:footer="720" w:gutter="0"/>
          <w:cols w:num="2" w:space="720"/>
          <w:docGrid w:linePitch="360"/>
        </w:sectPr>
      </w:pPr>
    </w:p>
    <w:p w:rsidR="00AE41BD" w:rsidRPr="006F7B69" w:rsidRDefault="00AE41BD" w:rsidP="00AE41BD">
      <w:pPr>
        <w:rPr>
          <w:sz w:val="22"/>
          <w:szCs w:val="22"/>
        </w:rPr>
      </w:pPr>
    </w:p>
    <w:p w:rsidR="00AE41BD" w:rsidRPr="006F7B69" w:rsidRDefault="00AE41BD" w:rsidP="00AE41BD">
      <w:pPr>
        <w:rPr>
          <w:sz w:val="22"/>
          <w:szCs w:val="22"/>
        </w:rPr>
      </w:pPr>
    </w:p>
    <w:p w:rsidR="00AE41BD" w:rsidRPr="006F7B69" w:rsidRDefault="00AE41BD" w:rsidP="00AE41BD">
      <w:pPr>
        <w:rPr>
          <w:b/>
          <w:sz w:val="22"/>
          <w:szCs w:val="22"/>
        </w:rPr>
      </w:pPr>
      <w:r w:rsidRPr="006F7B69">
        <w:rPr>
          <w:b/>
          <w:sz w:val="22"/>
          <w:szCs w:val="22"/>
        </w:rPr>
        <w:t>USDA Policy Memos, Information, and Guidance:</w:t>
      </w:r>
    </w:p>
    <w:p w:rsidR="0026343C" w:rsidRPr="006F7B69" w:rsidRDefault="00164422" w:rsidP="0026343C">
      <w:pPr>
        <w:pStyle w:val="ListParagraph"/>
        <w:numPr>
          <w:ilvl w:val="0"/>
          <w:numId w:val="12"/>
        </w:numPr>
        <w:ind w:left="720"/>
        <w:rPr>
          <w:sz w:val="22"/>
          <w:szCs w:val="22"/>
        </w:rPr>
      </w:pPr>
      <w:hyperlink r:id="rId16" w:history="1">
        <w:r w:rsidR="0026343C" w:rsidRPr="006F7B69">
          <w:rPr>
            <w:rStyle w:val="Hyperlink"/>
            <w:sz w:val="22"/>
            <w:szCs w:val="22"/>
          </w:rPr>
          <w:t>SFSP 05-2019, Flexibility for the Administrative Review Cycle Requirement</w:t>
        </w:r>
      </w:hyperlink>
    </w:p>
    <w:p w:rsidR="0026343C" w:rsidRPr="006F7B69" w:rsidRDefault="00164422" w:rsidP="0026343C">
      <w:pPr>
        <w:pStyle w:val="ListParagraph"/>
        <w:numPr>
          <w:ilvl w:val="0"/>
          <w:numId w:val="12"/>
        </w:numPr>
        <w:ind w:left="720"/>
        <w:rPr>
          <w:sz w:val="22"/>
          <w:szCs w:val="22"/>
        </w:rPr>
      </w:pPr>
      <w:hyperlink r:id="rId17" w:history="1">
        <w:r w:rsidR="0026343C" w:rsidRPr="006F7B69">
          <w:rPr>
            <w:rStyle w:val="Hyperlink"/>
            <w:sz w:val="22"/>
            <w:szCs w:val="22"/>
          </w:rPr>
          <w:t>SFSP 02-2019, Update of Food Crediting in the Child Nutrition Programs</w:t>
        </w:r>
      </w:hyperlink>
    </w:p>
    <w:p w:rsidR="0026343C" w:rsidRPr="00816170" w:rsidRDefault="00164422" w:rsidP="0026343C">
      <w:pPr>
        <w:pStyle w:val="ListParagraph"/>
        <w:numPr>
          <w:ilvl w:val="0"/>
          <w:numId w:val="12"/>
        </w:numPr>
        <w:ind w:left="720"/>
        <w:rPr>
          <w:rStyle w:val="Hyperlink"/>
          <w:color w:val="auto"/>
          <w:sz w:val="22"/>
          <w:szCs w:val="22"/>
          <w:u w:val="none"/>
        </w:rPr>
      </w:pPr>
      <w:hyperlink r:id="rId18" w:history="1">
        <w:r w:rsidR="0026343C" w:rsidRPr="006F7B69">
          <w:rPr>
            <w:rStyle w:val="Hyperlink"/>
            <w:sz w:val="22"/>
            <w:szCs w:val="22"/>
          </w:rPr>
          <w:t>SFSP 01-2019, Summer Food Service Program Memoranda Rescission</w:t>
        </w:r>
      </w:hyperlink>
    </w:p>
    <w:p w:rsidR="00816170" w:rsidRPr="00816170" w:rsidRDefault="00164422" w:rsidP="00816170">
      <w:pPr>
        <w:pStyle w:val="ListParagraph"/>
        <w:numPr>
          <w:ilvl w:val="0"/>
          <w:numId w:val="12"/>
        </w:numPr>
        <w:ind w:left="108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9" w:history="1">
        <w:r w:rsidR="00816170" w:rsidRPr="00816170">
          <w:rPr>
            <w:rStyle w:val="Hyperlink"/>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Alaska Waiver Requests</w:t>
        </w:r>
      </w:hyperlink>
    </w:p>
    <w:p w:rsidR="00677547" w:rsidRPr="006F7B69" w:rsidRDefault="00677547" w:rsidP="00AE41BD">
      <w:pPr>
        <w:rPr>
          <w:sz w:val="22"/>
          <w:szCs w:val="22"/>
        </w:rPr>
      </w:pPr>
    </w:p>
    <w:p w:rsidR="00677547" w:rsidRPr="006F7B69" w:rsidRDefault="00677547" w:rsidP="00AE41BD">
      <w:pPr>
        <w:rPr>
          <w:b/>
          <w:sz w:val="22"/>
          <w:szCs w:val="22"/>
        </w:rPr>
      </w:pPr>
      <w:r w:rsidRPr="006F7B69">
        <w:rPr>
          <w:b/>
          <w:sz w:val="22"/>
          <w:szCs w:val="22"/>
        </w:rPr>
        <w:t>Additional Topics:</w:t>
      </w:r>
    </w:p>
    <w:p w:rsidR="00816170" w:rsidRPr="00816170" w:rsidRDefault="009563CE" w:rsidP="00816170">
      <w:pPr>
        <w:pStyle w:val="ListParagraph"/>
        <w:numPr>
          <w:ilvl w:val="0"/>
          <w:numId w:val="13"/>
        </w:numPr>
        <w:rPr>
          <w:sz w:val="22"/>
          <w:szCs w:val="22"/>
        </w:rPr>
      </w:pPr>
      <w:r w:rsidRPr="006F7B69">
        <w:rPr>
          <w:sz w:val="22"/>
          <w:szCs w:val="22"/>
        </w:rPr>
        <w:t>Renewal Documents Now Available</w:t>
      </w:r>
      <w:r w:rsidR="00A642AB" w:rsidRPr="006F7B69">
        <w:rPr>
          <w:sz w:val="22"/>
          <w:szCs w:val="22"/>
        </w:rPr>
        <w:t xml:space="preserve"> in </w:t>
      </w:r>
      <w:proofErr w:type="spellStart"/>
      <w:r w:rsidR="00A642AB" w:rsidRPr="006F7B69">
        <w:rPr>
          <w:sz w:val="22"/>
          <w:szCs w:val="22"/>
        </w:rPr>
        <w:t>CN</w:t>
      </w:r>
      <w:r w:rsidR="0028501B">
        <w:rPr>
          <w:sz w:val="22"/>
          <w:szCs w:val="22"/>
        </w:rPr>
        <w:t>P</w:t>
      </w:r>
      <w:r w:rsidR="00A642AB" w:rsidRPr="006F7B69">
        <w:rPr>
          <w:sz w:val="22"/>
          <w:szCs w:val="22"/>
        </w:rPr>
        <w:t>Web</w:t>
      </w:r>
      <w:proofErr w:type="spellEnd"/>
    </w:p>
    <w:p w:rsidR="0026343C" w:rsidRPr="006F7B69" w:rsidRDefault="0026343C" w:rsidP="0026343C">
      <w:pPr>
        <w:pStyle w:val="ListParagraph"/>
        <w:numPr>
          <w:ilvl w:val="0"/>
          <w:numId w:val="13"/>
        </w:numPr>
        <w:rPr>
          <w:sz w:val="22"/>
          <w:szCs w:val="22"/>
        </w:rPr>
      </w:pPr>
      <w:r w:rsidRPr="006F7B69">
        <w:rPr>
          <w:sz w:val="22"/>
          <w:szCs w:val="22"/>
        </w:rPr>
        <w:t>2019 Intent to Operate</w:t>
      </w:r>
    </w:p>
    <w:p w:rsidR="0026343C" w:rsidRPr="006F7B69" w:rsidRDefault="0026343C" w:rsidP="0026343C">
      <w:pPr>
        <w:pStyle w:val="ListParagraph"/>
        <w:numPr>
          <w:ilvl w:val="0"/>
          <w:numId w:val="13"/>
        </w:numPr>
        <w:rPr>
          <w:sz w:val="22"/>
          <w:szCs w:val="22"/>
        </w:rPr>
      </w:pPr>
      <w:r w:rsidRPr="006F7B69">
        <w:rPr>
          <w:sz w:val="22"/>
          <w:szCs w:val="22"/>
        </w:rPr>
        <w:t>Reminder! 2019 SFSP Annual Training</w:t>
      </w:r>
    </w:p>
    <w:p w:rsidR="0026343C" w:rsidRPr="006F7B69" w:rsidRDefault="0026343C" w:rsidP="0026343C">
      <w:pPr>
        <w:pStyle w:val="ListParagraph"/>
        <w:numPr>
          <w:ilvl w:val="0"/>
          <w:numId w:val="13"/>
        </w:numPr>
        <w:rPr>
          <w:sz w:val="22"/>
          <w:szCs w:val="22"/>
        </w:rPr>
      </w:pPr>
      <w:r w:rsidRPr="006F7B69">
        <w:rPr>
          <w:sz w:val="22"/>
          <w:szCs w:val="22"/>
        </w:rPr>
        <w:t>May 1 Application Deadline</w:t>
      </w:r>
    </w:p>
    <w:p w:rsidR="0026343C" w:rsidRPr="006F7B69" w:rsidRDefault="0026343C" w:rsidP="0026343C">
      <w:pPr>
        <w:pStyle w:val="ListParagraph"/>
        <w:numPr>
          <w:ilvl w:val="0"/>
          <w:numId w:val="13"/>
        </w:numPr>
        <w:rPr>
          <w:sz w:val="22"/>
          <w:szCs w:val="22"/>
        </w:rPr>
      </w:pPr>
      <w:r w:rsidRPr="006F7B69">
        <w:rPr>
          <w:sz w:val="22"/>
          <w:szCs w:val="22"/>
        </w:rPr>
        <w:t>2019 SFSP Reimbursement Rates</w:t>
      </w:r>
    </w:p>
    <w:p w:rsidR="0026343C" w:rsidRPr="006F7B69" w:rsidRDefault="0026343C" w:rsidP="0026343C">
      <w:pPr>
        <w:pStyle w:val="ListParagraph"/>
        <w:numPr>
          <w:ilvl w:val="0"/>
          <w:numId w:val="13"/>
        </w:numPr>
        <w:rPr>
          <w:sz w:val="22"/>
          <w:szCs w:val="22"/>
        </w:rPr>
      </w:pPr>
      <w:r w:rsidRPr="006F7B69">
        <w:rPr>
          <w:sz w:val="22"/>
          <w:szCs w:val="22"/>
        </w:rPr>
        <w:t>New Creditable Foods</w:t>
      </w:r>
    </w:p>
    <w:p w:rsidR="0026343C" w:rsidRPr="006F7B69" w:rsidRDefault="0026343C" w:rsidP="0026343C">
      <w:pPr>
        <w:pStyle w:val="ListParagraph"/>
        <w:numPr>
          <w:ilvl w:val="0"/>
          <w:numId w:val="13"/>
        </w:numPr>
        <w:rPr>
          <w:sz w:val="22"/>
          <w:szCs w:val="22"/>
        </w:rPr>
      </w:pPr>
      <w:r w:rsidRPr="006F7B69">
        <w:rPr>
          <w:sz w:val="22"/>
          <w:szCs w:val="22"/>
        </w:rPr>
        <w:t>New Resources for SFSP Site Supervisors</w:t>
      </w:r>
    </w:p>
    <w:p w:rsidR="0045347F" w:rsidRPr="006F7B69" w:rsidRDefault="0045347F" w:rsidP="0045347F">
      <w:pPr>
        <w:pStyle w:val="ListParagraph"/>
        <w:numPr>
          <w:ilvl w:val="0"/>
          <w:numId w:val="13"/>
        </w:numPr>
        <w:rPr>
          <w:sz w:val="22"/>
          <w:szCs w:val="22"/>
        </w:rPr>
      </w:pPr>
      <w:r w:rsidRPr="006F7B69">
        <w:rPr>
          <w:sz w:val="22"/>
          <w:szCs w:val="22"/>
        </w:rPr>
        <w:t>New SFSP Program Specialist</w:t>
      </w:r>
    </w:p>
    <w:p w:rsidR="00677547" w:rsidRPr="006F7B69" w:rsidRDefault="00677547" w:rsidP="0005315A">
      <w:pPr>
        <w:rPr>
          <w:sz w:val="22"/>
          <w:szCs w:val="22"/>
        </w:rPr>
      </w:pPr>
    </w:p>
    <w:p w:rsidR="00677547" w:rsidRPr="006F7B69" w:rsidRDefault="00677547" w:rsidP="00AE41BD">
      <w:pPr>
        <w:rPr>
          <w:sz w:val="22"/>
          <w:szCs w:val="22"/>
        </w:rPr>
      </w:pPr>
    </w:p>
    <w:p w:rsidR="00677547" w:rsidRPr="006F7B69" w:rsidRDefault="00677547" w:rsidP="00677547">
      <w:pPr>
        <w:rPr>
          <w:b/>
          <w:sz w:val="22"/>
          <w:szCs w:val="22"/>
        </w:rPr>
      </w:pPr>
      <w:r w:rsidRPr="006F7B69">
        <w:rPr>
          <w:b/>
          <w:sz w:val="22"/>
          <w:szCs w:val="22"/>
        </w:rPr>
        <w:t>Program changes as a result of USDA Policy Memos are to be implemented immediately.  Please file this bulletin for reference, guidance</w:t>
      </w:r>
      <w:r w:rsidR="00EF7097" w:rsidRPr="006F7B69">
        <w:rPr>
          <w:b/>
          <w:sz w:val="22"/>
          <w:szCs w:val="22"/>
        </w:rPr>
        <w:t>,</w:t>
      </w:r>
      <w:r w:rsidRPr="006F7B69">
        <w:rPr>
          <w:b/>
          <w:sz w:val="22"/>
          <w:szCs w:val="22"/>
        </w:rPr>
        <w:t xml:space="preserve"> and compliance with the Summer Food Service Program. Feel free to call the Child Nutrition Programs office if you need further clarification.</w:t>
      </w:r>
    </w:p>
    <w:p w:rsidR="00677547" w:rsidRPr="006F7B69" w:rsidRDefault="00677547" w:rsidP="00677547">
      <w:pPr>
        <w:rPr>
          <w:b/>
          <w:sz w:val="22"/>
          <w:szCs w:val="22"/>
        </w:rPr>
      </w:pPr>
    </w:p>
    <w:p w:rsidR="00677547" w:rsidRPr="006F7B69" w:rsidRDefault="00677547" w:rsidP="0045347F">
      <w:pPr>
        <w:pStyle w:val="Heading2"/>
        <w:rPr>
          <w:rFonts w:ascii="Times New Roman" w:hAnsi="Times New Roman"/>
          <w:sz w:val="22"/>
          <w:szCs w:val="22"/>
        </w:rPr>
      </w:pPr>
      <w:r w:rsidRPr="006F7B69">
        <w:rPr>
          <w:rFonts w:ascii="Times New Roman" w:hAnsi="Times New Roman"/>
          <w:sz w:val="22"/>
          <w:szCs w:val="22"/>
        </w:rPr>
        <w:t>USDA Policy Memos, Information, and Guidance:</w:t>
      </w:r>
    </w:p>
    <w:p w:rsidR="0026343C" w:rsidRPr="00675444" w:rsidRDefault="00325F5A" w:rsidP="00A642AB">
      <w:pPr>
        <w:pStyle w:val="Heading3"/>
        <w:rPr>
          <w:rStyle w:val="Hyperlink"/>
          <w:rFonts w:ascii="Times New Roman" w:hAnsi="Times New Roman"/>
          <w:color w:val="auto"/>
          <w:sz w:val="22"/>
          <w:szCs w:val="22"/>
        </w:rPr>
      </w:pPr>
      <w:r w:rsidRPr="00675444">
        <w:rPr>
          <w:rStyle w:val="Hyperlink"/>
          <w:rFonts w:ascii="Times New Roman" w:hAnsi="Times New Roman"/>
          <w:color w:val="auto"/>
          <w:sz w:val="22"/>
          <w:szCs w:val="22"/>
        </w:rPr>
        <w:t>SFSP 05-2019</w:t>
      </w:r>
    </w:p>
    <w:p w:rsidR="00325F5A" w:rsidRPr="00325F5A" w:rsidRDefault="00164422" w:rsidP="00325F5A">
      <w:hyperlink r:id="rId20" w:history="1">
        <w:r w:rsidR="00325F5A" w:rsidRPr="00675444">
          <w:rPr>
            <w:rStyle w:val="Hyperlink"/>
          </w:rPr>
          <w:t>Flexibility for the Administrative Review Cycle Requirement</w:t>
        </w:r>
      </w:hyperlink>
    </w:p>
    <w:p w:rsidR="0026343C" w:rsidRPr="006F7B69" w:rsidRDefault="0026343C" w:rsidP="0026343C">
      <w:pPr>
        <w:pStyle w:val="ListParagraph"/>
        <w:rPr>
          <w:rStyle w:val="Hyperlink"/>
          <w:sz w:val="22"/>
          <w:szCs w:val="22"/>
        </w:rPr>
      </w:pPr>
    </w:p>
    <w:p w:rsidR="0026343C" w:rsidRPr="006F7B69" w:rsidRDefault="0026343C" w:rsidP="0026343C">
      <w:pPr>
        <w:pStyle w:val="ListParagrap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B69">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memo allows State Agencies to request waivers to the 3 year review requirement in order to lessen the burden on State Agencies and School Food Authorities.</w:t>
      </w:r>
    </w:p>
    <w:p w:rsidR="0026343C" w:rsidRPr="00675444" w:rsidRDefault="00325F5A" w:rsidP="00A642AB">
      <w:pPr>
        <w:pStyle w:val="Heading3"/>
        <w:rPr>
          <w:rStyle w:val="Hyperlink"/>
          <w:rFonts w:ascii="Times New Roman" w:hAnsi="Times New Roman"/>
          <w:color w:val="auto"/>
          <w:sz w:val="22"/>
          <w:szCs w:val="22"/>
        </w:rPr>
      </w:pPr>
      <w:r w:rsidRPr="00675444">
        <w:rPr>
          <w:rStyle w:val="Hyperlink"/>
          <w:rFonts w:ascii="Times New Roman" w:hAnsi="Times New Roman"/>
          <w:color w:val="auto"/>
          <w:sz w:val="22"/>
          <w:szCs w:val="22"/>
        </w:rPr>
        <w:t>SFSP 02-2019</w:t>
      </w:r>
    </w:p>
    <w:p w:rsidR="00325F5A" w:rsidRPr="00325F5A" w:rsidRDefault="00164422" w:rsidP="00325F5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1" w:history="1">
        <w:r w:rsidR="00325F5A" w:rsidRPr="00675444">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Update of Food Crediting in the Child Nutrition Programs</w:t>
        </w:r>
      </w:hyperlink>
    </w:p>
    <w:p w:rsidR="0026343C" w:rsidRPr="006F7B69" w:rsidRDefault="00675444" w:rsidP="00675444">
      <w:pPr>
        <w:pStyle w:val="ListParagraph"/>
        <w:tabs>
          <w:tab w:val="left" w:pos="3405"/>
        </w:tabs>
        <w:rPr>
          <w:rStyle w:val="Hyperlink"/>
          <w:color w:val="000000" w:themeColor="text1"/>
          <w:sz w:val="22"/>
          <w:szCs w:val="2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sz w:val="22"/>
          <w:szCs w:val="2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BF665E" w:rsidRPr="006F7B69" w:rsidRDefault="00BF665E" w:rsidP="0026343C">
      <w:pPr>
        <w:pStyle w:val="ListParagraph"/>
        <w:rPr>
          <w:rStyle w:val="Hyperlink"/>
          <w:color w:val="000000" w:themeColor="text1"/>
          <w:sz w:val="22"/>
          <w:szCs w:val="2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B69">
        <w:rPr>
          <w:sz w:val="22"/>
          <w:szCs w:val="22"/>
        </w:rPr>
        <w:lastRenderedPageBreak/>
        <w:t>Shelf-stable, dried and semi-dried meat, poultry and seafood snacks are now allowed to credit towards the meat component in a reim</w:t>
      </w:r>
      <w:r w:rsidR="00F90E1C">
        <w:rPr>
          <w:sz w:val="22"/>
          <w:szCs w:val="22"/>
        </w:rPr>
        <w:t>bursable meals or snacks. This c</w:t>
      </w:r>
      <w:r w:rsidRPr="006F7B69">
        <w:rPr>
          <w:sz w:val="22"/>
          <w:szCs w:val="22"/>
        </w:rPr>
        <w:t>ould include items like salmon</w:t>
      </w:r>
      <w:r w:rsidR="00791CB1">
        <w:rPr>
          <w:sz w:val="22"/>
          <w:szCs w:val="22"/>
        </w:rPr>
        <w:t xml:space="preserve"> </w:t>
      </w:r>
      <w:r w:rsidRPr="006F7B69">
        <w:rPr>
          <w:sz w:val="22"/>
          <w:szCs w:val="22"/>
        </w:rPr>
        <w:t>jerky, for those programs wanting to increase the amount of locally sourced,</w:t>
      </w:r>
      <w:r w:rsidR="00F90E1C">
        <w:rPr>
          <w:sz w:val="22"/>
          <w:szCs w:val="22"/>
        </w:rPr>
        <w:t xml:space="preserve"> traditional and </w:t>
      </w:r>
      <w:r w:rsidRPr="006F7B69">
        <w:rPr>
          <w:sz w:val="22"/>
          <w:szCs w:val="22"/>
        </w:rPr>
        <w:t>shelf-stable foods in their program.</w:t>
      </w:r>
    </w:p>
    <w:p w:rsidR="00BF665E" w:rsidRPr="00675444" w:rsidRDefault="00325F5A" w:rsidP="00A642AB">
      <w:pPr>
        <w:pStyle w:val="Heading3"/>
        <w:rPr>
          <w:rStyle w:val="Hyperlink"/>
          <w:rFonts w:ascii="Times New Roman" w:hAnsi="Times New Roman"/>
          <w:color w:val="auto"/>
          <w:sz w:val="22"/>
          <w:szCs w:val="22"/>
        </w:rPr>
      </w:pPr>
      <w:r w:rsidRPr="00675444">
        <w:rPr>
          <w:rStyle w:val="Hyperlink"/>
          <w:rFonts w:ascii="Times New Roman" w:hAnsi="Times New Roman"/>
          <w:color w:val="auto"/>
          <w:sz w:val="22"/>
          <w:szCs w:val="22"/>
        </w:rPr>
        <w:t>SFSP 01-2019</w:t>
      </w:r>
    </w:p>
    <w:p w:rsidR="00325F5A" w:rsidRPr="00325F5A" w:rsidRDefault="00164422" w:rsidP="00325F5A">
      <w:hyperlink r:id="rId22" w:history="1">
        <w:r w:rsidR="00325F5A" w:rsidRPr="00675444">
          <w:rPr>
            <w:rStyle w:val="Hyperlink"/>
          </w:rPr>
          <w:t>Summer Food Service Program Memoranda Rescission</w:t>
        </w:r>
      </w:hyperlink>
    </w:p>
    <w:p w:rsidR="00BF665E" w:rsidRPr="006F7B69" w:rsidRDefault="00BF665E" w:rsidP="00BF665E">
      <w:pPr>
        <w:pStyle w:val="ListParagraph"/>
        <w:rPr>
          <w:rStyle w:val="Hyperlink"/>
          <w:color w:val="000000" w:themeColor="text1"/>
          <w:sz w:val="22"/>
          <w:szCs w:val="22"/>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F665E" w:rsidRDefault="00BF665E" w:rsidP="00BF665E">
      <w:pPr>
        <w:pStyle w:val="ListParagraph"/>
        <w:rPr>
          <w:sz w:val="22"/>
          <w:szCs w:val="22"/>
          <w:lang w:val="en"/>
        </w:rPr>
      </w:pPr>
      <w:r w:rsidRPr="006F7B69">
        <w:rPr>
          <w:sz w:val="22"/>
          <w:szCs w:val="22"/>
          <w:lang w:val="en"/>
        </w:rPr>
        <w:t>This memoranda provides guidance on the status of nationwide waivers of statutory and regulatory requirements in the Summer Food Service Program (SFSP). In 2017, the USDA Office of Inspector General (OIG) conducted a review of USDA Food and Nutrition Services (FNS) controls over SFSP. In response to the OIG Audit Report, FNS agreed to work with the USDA Office of the General Counsel (OGC) to assess whether current nationwide waivers issued through policy memoranda are in compliance with the statutory waiver authority requirements set forth in Section 12(1) of the Richard B. Russell National School Lunch Act (NSL), 42 U.S.C. 1760(1). As part of this ongoing review, FNS concluded that six policy memoranda waived SFSP requirements in a manner not fully consistent with all requirements as outlined in the NSLA. FNS is rescinding these specified waivers effective immediately. Please see the policy memoranda for more information.</w:t>
      </w:r>
    </w:p>
    <w:p w:rsidR="00816170" w:rsidRDefault="00816170" w:rsidP="00BF665E">
      <w:pPr>
        <w:pStyle w:val="ListParagraph"/>
        <w:rPr>
          <w:sz w:val="22"/>
          <w:szCs w:val="22"/>
          <w:lang w:val="en"/>
        </w:rPr>
      </w:pPr>
    </w:p>
    <w:p w:rsidR="00816170" w:rsidRPr="006F7B69" w:rsidRDefault="00816170" w:rsidP="00BF665E">
      <w:pPr>
        <w:pStyle w:val="ListParagraph"/>
        <w:rPr>
          <w:sz w:val="22"/>
          <w:szCs w:val="22"/>
          <w:lang w:val="en"/>
        </w:rPr>
      </w:pPr>
      <w:r>
        <w:rPr>
          <w:sz w:val="22"/>
          <w:szCs w:val="22"/>
          <w:lang w:val="en"/>
        </w:rPr>
        <w:t xml:space="preserve">Alaska has requested four waiver requests from the USDA. The requests may be found on our website under the </w:t>
      </w:r>
      <w:hyperlink r:id="rId23" w:history="1">
        <w:r w:rsidR="00D5678C">
          <w:rPr>
            <w:rStyle w:val="Hyperlink"/>
            <w:sz w:val="22"/>
            <w:szCs w:val="22"/>
            <w:lang w:val="en"/>
          </w:rPr>
          <w:t>Public Notification section of our SFSP website.</w:t>
        </w:r>
      </w:hyperlink>
      <w:r w:rsidR="00D5678C">
        <w:rPr>
          <w:sz w:val="22"/>
          <w:szCs w:val="22"/>
          <w:lang w:val="en"/>
        </w:rPr>
        <w:t xml:space="preserve"> </w:t>
      </w:r>
      <w:r>
        <w:rPr>
          <w:sz w:val="22"/>
          <w:szCs w:val="22"/>
          <w:lang w:val="en"/>
        </w:rPr>
        <w:t>As of March 12, 2019 we have received approval for two of them, the waiver for first-week site visits and the waiver for offer vs serve. Both waiver requests approvals require significant record k</w:t>
      </w:r>
      <w:r w:rsidR="00BB2C89">
        <w:rPr>
          <w:sz w:val="22"/>
          <w:szCs w:val="22"/>
          <w:lang w:val="en"/>
        </w:rPr>
        <w:t>eeping requirements for sponsor</w:t>
      </w:r>
      <w:r>
        <w:rPr>
          <w:sz w:val="22"/>
          <w:szCs w:val="22"/>
          <w:lang w:val="en"/>
        </w:rPr>
        <w:t xml:space="preserve">s who choose to operate under the waivers. We will be working closely with the USDA in the coming weeks to clarify exactly what information they will require and how we can best communicate those requirements to SFSP sponsors. </w:t>
      </w:r>
    </w:p>
    <w:p w:rsidR="00BF665E" w:rsidRPr="006F7B69" w:rsidRDefault="00BF665E" w:rsidP="00BF665E">
      <w:pPr>
        <w:pStyle w:val="ListParagrap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5347F" w:rsidRPr="006F7B69" w:rsidRDefault="0045347F" w:rsidP="0045347F">
      <w:pPr>
        <w:pStyle w:val="Heading2"/>
        <w:rPr>
          <w:rFonts w:ascii="Times New Roman" w:hAnsi="Times New Roman"/>
          <w:sz w:val="22"/>
          <w:szCs w:val="22"/>
        </w:rPr>
      </w:pPr>
      <w:r w:rsidRPr="006F7B69">
        <w:rPr>
          <w:rFonts w:ascii="Times New Roman" w:hAnsi="Times New Roman"/>
          <w:sz w:val="22"/>
          <w:szCs w:val="22"/>
        </w:rPr>
        <w:t>Additional Topics</w:t>
      </w:r>
      <w:r w:rsidRPr="006F7B69">
        <w:rPr>
          <w:rFonts w:ascii="Times New Roman" w:hAnsi="Times New Roman"/>
          <w:sz w:val="22"/>
          <w:szCs w:val="22"/>
        </w:rPr>
        <w:tab/>
      </w:r>
    </w:p>
    <w:p w:rsidR="0045347F" w:rsidRDefault="0045347F" w:rsidP="006F7B69">
      <w:pPr>
        <w:pStyle w:val="ListParagraph"/>
        <w:ind w:left="0"/>
        <w:rPr>
          <w:sz w:val="22"/>
          <w:szCs w:val="22"/>
        </w:rPr>
      </w:pPr>
    </w:p>
    <w:p w:rsidR="006F7B69" w:rsidRPr="006F7B69" w:rsidRDefault="006F7B69" w:rsidP="006F7B69">
      <w:pPr>
        <w:pStyle w:val="Heading3"/>
        <w:rPr>
          <w:rFonts w:ascii="Times New Roman" w:hAnsi="Times New Roman"/>
          <w:sz w:val="22"/>
          <w:szCs w:val="22"/>
        </w:rPr>
      </w:pPr>
      <w:r w:rsidRPr="006F7B69">
        <w:rPr>
          <w:rFonts w:ascii="Times New Roman" w:hAnsi="Times New Roman"/>
          <w:sz w:val="22"/>
          <w:szCs w:val="22"/>
        </w:rPr>
        <w:t>Renewal Documents Now Available in CN</w:t>
      </w:r>
      <w:r w:rsidR="00862C83">
        <w:rPr>
          <w:rFonts w:ascii="Times New Roman" w:hAnsi="Times New Roman"/>
          <w:sz w:val="22"/>
          <w:szCs w:val="22"/>
        </w:rPr>
        <w:t xml:space="preserve">P </w:t>
      </w:r>
      <w:r w:rsidRPr="006F7B69">
        <w:rPr>
          <w:rFonts w:ascii="Times New Roman" w:hAnsi="Times New Roman"/>
          <w:sz w:val="22"/>
          <w:szCs w:val="22"/>
        </w:rPr>
        <w:t>Web</w:t>
      </w:r>
    </w:p>
    <w:p w:rsidR="006F7B69" w:rsidRDefault="006F7B69" w:rsidP="006F7B69">
      <w:pPr>
        <w:pStyle w:val="ListParagraph"/>
        <w:ind w:left="0"/>
        <w:rPr>
          <w:sz w:val="22"/>
          <w:szCs w:val="22"/>
        </w:rPr>
      </w:pPr>
    </w:p>
    <w:p w:rsidR="006F7B69" w:rsidRPr="006F7B69" w:rsidRDefault="00862C83" w:rsidP="006F7B69">
      <w:pPr>
        <w:pStyle w:val="ListParagraph"/>
        <w:rPr>
          <w:sz w:val="22"/>
          <w:szCs w:val="22"/>
        </w:rPr>
      </w:pPr>
      <w:r>
        <w:rPr>
          <w:sz w:val="22"/>
          <w:szCs w:val="22"/>
        </w:rPr>
        <w:t>The documents required for renewal will now automatically populate in CNP Web once a sponsor starts and clicks “submit” on the Sponsor Info Sheet. You do not necessarily need to complete the Sponsor Info Sheet in order for the forms to populate</w:t>
      </w:r>
      <w:r w:rsidR="005F17C4">
        <w:rPr>
          <w:sz w:val="22"/>
          <w:szCs w:val="22"/>
        </w:rPr>
        <w:t xml:space="preserve"> in the Packet tab. </w:t>
      </w:r>
      <w:r w:rsidR="00325F5A">
        <w:rPr>
          <w:sz w:val="22"/>
          <w:szCs w:val="22"/>
        </w:rPr>
        <w:t>You can simply</w:t>
      </w:r>
      <w:r w:rsidR="005F17C4">
        <w:rPr>
          <w:sz w:val="22"/>
          <w:szCs w:val="22"/>
        </w:rPr>
        <w:t xml:space="preserve"> open the Sponsor Info Sheet</w:t>
      </w:r>
      <w:r>
        <w:rPr>
          <w:sz w:val="22"/>
          <w:szCs w:val="22"/>
        </w:rPr>
        <w:t>, scroll down and h</w:t>
      </w:r>
      <w:r w:rsidR="005F17C4">
        <w:rPr>
          <w:sz w:val="22"/>
          <w:szCs w:val="22"/>
        </w:rPr>
        <w:t>it “submit” to access the forms. Y</w:t>
      </w:r>
      <w:r>
        <w:rPr>
          <w:sz w:val="22"/>
          <w:szCs w:val="22"/>
        </w:rPr>
        <w:t>ou may</w:t>
      </w:r>
      <w:r w:rsidR="00325F5A">
        <w:rPr>
          <w:sz w:val="22"/>
          <w:szCs w:val="22"/>
        </w:rPr>
        <w:t xml:space="preserve"> then</w:t>
      </w:r>
      <w:r>
        <w:rPr>
          <w:sz w:val="22"/>
          <w:szCs w:val="22"/>
        </w:rPr>
        <w:t xml:space="preserve"> return to the Sponsor Info Sheet for completion at a later date.</w:t>
      </w:r>
    </w:p>
    <w:p w:rsidR="0045347F" w:rsidRPr="006F7B69" w:rsidRDefault="0045347F" w:rsidP="0045347F">
      <w:pPr>
        <w:pStyle w:val="Heading3"/>
        <w:rPr>
          <w:rFonts w:ascii="Times New Roman" w:hAnsi="Times New Roman"/>
          <w:sz w:val="22"/>
          <w:szCs w:val="22"/>
        </w:rPr>
      </w:pPr>
      <w:r w:rsidRPr="006F7B69">
        <w:rPr>
          <w:rFonts w:ascii="Times New Roman" w:hAnsi="Times New Roman"/>
          <w:sz w:val="22"/>
          <w:szCs w:val="22"/>
        </w:rPr>
        <w:t>May 1 Application Deadline</w:t>
      </w:r>
    </w:p>
    <w:p w:rsidR="0045347F" w:rsidRPr="006F7B69" w:rsidRDefault="0045347F" w:rsidP="0045347F">
      <w:pPr>
        <w:rPr>
          <w:sz w:val="22"/>
          <w:szCs w:val="22"/>
        </w:rPr>
      </w:pPr>
    </w:p>
    <w:p w:rsidR="0045347F" w:rsidRPr="006F7B69" w:rsidRDefault="0045347F" w:rsidP="0045347F">
      <w:pPr>
        <w:pStyle w:val="ListParagraph"/>
        <w:rPr>
          <w:sz w:val="22"/>
          <w:szCs w:val="22"/>
        </w:rPr>
      </w:pPr>
      <w:r w:rsidRPr="006F7B69">
        <w:rPr>
          <w:sz w:val="22"/>
          <w:szCs w:val="22"/>
        </w:rPr>
        <w:t xml:space="preserve">All application materials must be submitted by </w:t>
      </w:r>
      <w:r w:rsidRPr="006F7B69">
        <w:rPr>
          <w:b/>
          <w:sz w:val="22"/>
          <w:szCs w:val="22"/>
        </w:rPr>
        <w:t>May 1, 2019</w:t>
      </w:r>
      <w:r w:rsidRPr="006F7B69">
        <w:rPr>
          <w:sz w:val="22"/>
          <w:szCs w:val="22"/>
        </w:rPr>
        <w:t xml:space="preserve"> or 30 days prior to beginning operations (whichever comes first). Meals served prior to the approval of an application are not reimbursable. Please inform your applicable staff of this deadline and begin the application process early. </w:t>
      </w:r>
    </w:p>
    <w:p w:rsidR="0045347F" w:rsidRPr="006F7B69" w:rsidRDefault="0045347F" w:rsidP="0045347F">
      <w:pPr>
        <w:pStyle w:val="ListParagraph"/>
        <w:rPr>
          <w:b/>
          <w:sz w:val="22"/>
          <w:szCs w:val="22"/>
        </w:rPr>
      </w:pPr>
    </w:p>
    <w:p w:rsidR="0045347F" w:rsidRPr="006F7B69" w:rsidRDefault="0045347F" w:rsidP="0045347F">
      <w:pPr>
        <w:pStyle w:val="Heading3"/>
        <w:rPr>
          <w:rFonts w:ascii="Times New Roman" w:hAnsi="Times New Roman"/>
          <w:sz w:val="22"/>
          <w:szCs w:val="22"/>
        </w:rPr>
      </w:pPr>
      <w:r w:rsidRPr="006F7B69">
        <w:rPr>
          <w:rFonts w:ascii="Times New Roman" w:hAnsi="Times New Roman"/>
          <w:sz w:val="22"/>
          <w:szCs w:val="22"/>
        </w:rPr>
        <w:t>2019 Intent to Operate</w:t>
      </w:r>
    </w:p>
    <w:p w:rsidR="0045347F" w:rsidRPr="006F7B69" w:rsidRDefault="0045347F" w:rsidP="0045347F">
      <w:pPr>
        <w:rPr>
          <w:sz w:val="22"/>
          <w:szCs w:val="22"/>
        </w:rPr>
      </w:pPr>
    </w:p>
    <w:p w:rsidR="0045347F" w:rsidRPr="006F7B69" w:rsidRDefault="0045347F" w:rsidP="0045347F">
      <w:pPr>
        <w:ind w:left="720"/>
        <w:rPr>
          <w:sz w:val="22"/>
          <w:szCs w:val="22"/>
        </w:rPr>
      </w:pPr>
      <w:r w:rsidRPr="006F7B69">
        <w:rPr>
          <w:sz w:val="22"/>
          <w:szCs w:val="22"/>
        </w:rPr>
        <w:t xml:space="preserve">SFSP sponsors are required to submit in writing, their intention to operate the program and the sites they plan to serve. Please indicate which sites your agency plans on sponsoring, as well as any additions or removal of sites that you know of at this time. If your agency is not planning to participate in SFSP for summer 2019, please advise our office, so that the required close-out paperwork can be processed for your program. </w:t>
      </w:r>
      <w:r w:rsidR="006F7B69" w:rsidRPr="006F7B69">
        <w:rPr>
          <w:sz w:val="22"/>
          <w:szCs w:val="22"/>
        </w:rPr>
        <w:t xml:space="preserve">The Intent to Operate form </w:t>
      </w:r>
      <w:r w:rsidR="00791CB1">
        <w:rPr>
          <w:sz w:val="22"/>
          <w:szCs w:val="22"/>
        </w:rPr>
        <w:t xml:space="preserve">can be requested from </w:t>
      </w:r>
      <w:hyperlink r:id="rId24" w:history="1">
        <w:r w:rsidR="00791CB1">
          <w:rPr>
            <w:rStyle w:val="Hyperlink"/>
            <w:sz w:val="22"/>
            <w:szCs w:val="22"/>
          </w:rPr>
          <w:t>Dan Hysell</w:t>
        </w:r>
      </w:hyperlink>
      <w:r w:rsidR="00791CB1">
        <w:rPr>
          <w:sz w:val="22"/>
          <w:szCs w:val="22"/>
        </w:rPr>
        <w:t xml:space="preserve"> </w:t>
      </w:r>
      <w:r w:rsidR="00791CB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(dan.hysell@alaska.gov)</w:t>
      </w:r>
      <w:bookmarkStart w:id="0" w:name="_GoBack"/>
      <w:bookmarkEnd w:id="0"/>
      <w:r w:rsidR="006F7B69" w:rsidRPr="006F7B69">
        <w:rPr>
          <w:sz w:val="22"/>
          <w:szCs w:val="22"/>
        </w:rPr>
        <w:t xml:space="preserve">. </w:t>
      </w:r>
      <w:r w:rsidRPr="006F7B69">
        <w:rPr>
          <w:sz w:val="22"/>
          <w:szCs w:val="22"/>
        </w:rPr>
        <w:lastRenderedPageBreak/>
        <w:t>This form must be completed and submitted back to</w:t>
      </w:r>
      <w:r w:rsidR="00675444">
        <w:rPr>
          <w:sz w:val="22"/>
          <w:szCs w:val="22"/>
        </w:rPr>
        <w:t xml:space="preserve"> </w:t>
      </w:r>
      <w:hyperlink r:id="rId25" w:history="1">
        <w:r w:rsidR="00675444" w:rsidRPr="00675444">
          <w:rPr>
            <w:rStyle w:val="Hyperlink"/>
            <w:sz w:val="22"/>
            <w:szCs w:val="22"/>
          </w:rPr>
          <w:t>Dan Hysell</w:t>
        </w:r>
      </w:hyperlink>
      <w:r w:rsidRPr="006F7B69">
        <w:rPr>
          <w:sz w:val="22"/>
          <w:szCs w:val="22"/>
        </w:rPr>
        <w:t xml:space="preserve"> </w:t>
      </w:r>
      <w:r w:rsidR="00675444">
        <w:rPr>
          <w:sz w:val="22"/>
          <w:szCs w:val="22"/>
        </w:rPr>
        <w:t>(</w:t>
      </w:r>
      <w:r w:rsidRPr="00675444">
        <w:rPr>
          <w:rStyle w:val="Hyperlink"/>
          <w:color w:val="auto"/>
          <w:sz w:val="22"/>
          <w:szCs w:val="22"/>
          <w:u w:val="none"/>
        </w:rPr>
        <w:t>dan.hysell@alaska.gov</w:t>
      </w:r>
      <w:r w:rsidR="00675444">
        <w:rPr>
          <w:rStyle w:val="Hyperlink"/>
          <w:color w:val="auto"/>
          <w:sz w:val="22"/>
          <w:szCs w:val="22"/>
          <w:u w:val="none"/>
        </w:rPr>
        <w:t>)</w:t>
      </w:r>
      <w:r w:rsidRPr="00675444">
        <w:rPr>
          <w:sz w:val="22"/>
          <w:szCs w:val="22"/>
        </w:rPr>
        <w:t xml:space="preserve"> </w:t>
      </w:r>
      <w:r w:rsidRPr="006F7B69">
        <w:rPr>
          <w:sz w:val="22"/>
          <w:szCs w:val="22"/>
        </w:rPr>
        <w:t>by March 31, 2019.</w:t>
      </w:r>
    </w:p>
    <w:p w:rsidR="0045347F" w:rsidRPr="006F7B69" w:rsidRDefault="0045347F" w:rsidP="0045347F">
      <w:pPr>
        <w:pStyle w:val="Heading3"/>
        <w:rPr>
          <w:rFonts w:ascii="Times New Roman" w:hAnsi="Times New Roman"/>
          <w:sz w:val="22"/>
          <w:szCs w:val="22"/>
        </w:rPr>
      </w:pPr>
      <w:r w:rsidRPr="006F7B69">
        <w:rPr>
          <w:rFonts w:ascii="Times New Roman" w:hAnsi="Times New Roman"/>
          <w:sz w:val="22"/>
          <w:szCs w:val="22"/>
        </w:rPr>
        <w:t>Reminder! 2019 SFSP Annual Training</w:t>
      </w:r>
    </w:p>
    <w:p w:rsidR="0045347F" w:rsidRPr="006F7B69" w:rsidRDefault="0045347F" w:rsidP="0045347F">
      <w:pPr>
        <w:rPr>
          <w:sz w:val="22"/>
          <w:szCs w:val="22"/>
        </w:rPr>
      </w:pPr>
    </w:p>
    <w:p w:rsidR="0045347F" w:rsidRPr="006F7B69" w:rsidRDefault="0045347F" w:rsidP="0045347F">
      <w:pPr>
        <w:ind w:left="720"/>
        <w:rPr>
          <w:sz w:val="22"/>
          <w:szCs w:val="22"/>
        </w:rPr>
      </w:pPr>
      <w:r w:rsidRPr="006F7B69">
        <w:rPr>
          <w:sz w:val="22"/>
          <w:szCs w:val="22"/>
        </w:rPr>
        <w:t xml:space="preserve">Annual Training is </w:t>
      </w:r>
      <w:r w:rsidRPr="006F7B69">
        <w:rPr>
          <w:i/>
          <w:sz w:val="22"/>
          <w:szCs w:val="22"/>
        </w:rPr>
        <w:t>required</w:t>
      </w:r>
      <w:r w:rsidRPr="006F7B69">
        <w:rPr>
          <w:sz w:val="22"/>
          <w:szCs w:val="22"/>
        </w:rPr>
        <w:t xml:space="preserve"> for all new and returning sponsors of the Summer Food Service Program. The following training dates will be offered this spring:</w:t>
      </w:r>
    </w:p>
    <w:p w:rsidR="0045347F" w:rsidRPr="006F7B69" w:rsidRDefault="0045347F" w:rsidP="0045347F">
      <w:pPr>
        <w:ind w:left="720"/>
        <w:rPr>
          <w:sz w:val="22"/>
          <w:szCs w:val="22"/>
        </w:rPr>
      </w:pPr>
    </w:p>
    <w:p w:rsidR="0045347F" w:rsidRPr="006F7B69" w:rsidRDefault="0045347F" w:rsidP="0045347F">
      <w:pPr>
        <w:pStyle w:val="ListParagraph"/>
        <w:numPr>
          <w:ilvl w:val="0"/>
          <w:numId w:val="24"/>
        </w:numPr>
        <w:rPr>
          <w:sz w:val="22"/>
          <w:szCs w:val="22"/>
        </w:rPr>
      </w:pPr>
      <w:r w:rsidRPr="006F7B69">
        <w:rPr>
          <w:sz w:val="22"/>
          <w:szCs w:val="22"/>
        </w:rPr>
        <w:t xml:space="preserve">Face-to-face training for all new and returning sponsors will be held in Anchorage on </w:t>
      </w:r>
      <w:r w:rsidRPr="006F7B69">
        <w:rPr>
          <w:b/>
          <w:sz w:val="22"/>
          <w:szCs w:val="22"/>
        </w:rPr>
        <w:t>Tuesday, April 16th</w:t>
      </w:r>
      <w:r w:rsidRPr="006F7B69">
        <w:rPr>
          <w:sz w:val="22"/>
          <w:szCs w:val="22"/>
        </w:rPr>
        <w:t xml:space="preserve"> from 8:30AM-4:30PM at the ACS Business Technology Center at 600 E 36th Ave. </w:t>
      </w:r>
    </w:p>
    <w:p w:rsidR="0045347F" w:rsidRPr="006F7B69" w:rsidRDefault="0045347F" w:rsidP="0045347F">
      <w:pPr>
        <w:pStyle w:val="ListParagraph"/>
        <w:numPr>
          <w:ilvl w:val="0"/>
          <w:numId w:val="24"/>
        </w:numPr>
        <w:rPr>
          <w:sz w:val="22"/>
          <w:szCs w:val="22"/>
        </w:rPr>
      </w:pPr>
      <w:r w:rsidRPr="006F7B69">
        <w:rPr>
          <w:sz w:val="22"/>
          <w:szCs w:val="22"/>
        </w:rPr>
        <w:t xml:space="preserve">Distance training via WebEx for all non-school sponsors, new and returning, will be held on </w:t>
      </w:r>
      <w:r w:rsidRPr="006F7B69">
        <w:rPr>
          <w:b/>
          <w:sz w:val="22"/>
          <w:szCs w:val="22"/>
        </w:rPr>
        <w:t>Tuesday, April 23rd</w:t>
      </w:r>
      <w:r w:rsidRPr="006F7B69">
        <w:rPr>
          <w:sz w:val="22"/>
          <w:szCs w:val="22"/>
        </w:rPr>
        <w:t xml:space="preserve"> from 9:00AM-12:00PM. </w:t>
      </w:r>
    </w:p>
    <w:p w:rsidR="0045347F" w:rsidRPr="006F7B69" w:rsidRDefault="0045347F" w:rsidP="0045347F">
      <w:pPr>
        <w:pStyle w:val="ListParagraph"/>
        <w:numPr>
          <w:ilvl w:val="0"/>
          <w:numId w:val="24"/>
        </w:numPr>
        <w:rPr>
          <w:sz w:val="22"/>
          <w:szCs w:val="22"/>
        </w:rPr>
      </w:pPr>
      <w:r w:rsidRPr="006F7B69">
        <w:rPr>
          <w:sz w:val="22"/>
          <w:szCs w:val="22"/>
        </w:rPr>
        <w:t xml:space="preserve">Distance training via WebEx for all school district sponsors, new and returning, will be held on </w:t>
      </w:r>
      <w:r w:rsidRPr="006F7B69">
        <w:rPr>
          <w:b/>
          <w:sz w:val="22"/>
          <w:szCs w:val="22"/>
        </w:rPr>
        <w:t>Thursday, April 25th</w:t>
      </w:r>
      <w:r w:rsidRPr="006F7B69">
        <w:rPr>
          <w:sz w:val="22"/>
          <w:szCs w:val="22"/>
        </w:rPr>
        <w:t xml:space="preserve"> from 1:00PM-3:00PM.</w:t>
      </w:r>
    </w:p>
    <w:p w:rsidR="0045347F" w:rsidRPr="006F7B69" w:rsidRDefault="0045347F" w:rsidP="0045347F">
      <w:pPr>
        <w:pStyle w:val="ListParagraph"/>
        <w:ind w:left="1440"/>
        <w:rPr>
          <w:sz w:val="22"/>
          <w:szCs w:val="22"/>
        </w:rPr>
      </w:pPr>
    </w:p>
    <w:p w:rsidR="0045347F" w:rsidRPr="006F7B69" w:rsidRDefault="0045347F" w:rsidP="0045347F">
      <w:pPr>
        <w:pStyle w:val="ListParagraph"/>
        <w:rPr>
          <w:sz w:val="22"/>
          <w:szCs w:val="22"/>
        </w:rPr>
      </w:pPr>
      <w:r w:rsidRPr="006F7B69">
        <w:rPr>
          <w:sz w:val="22"/>
          <w:szCs w:val="22"/>
        </w:rPr>
        <w:t>Please e-mail</w:t>
      </w:r>
      <w:r w:rsidR="00675444">
        <w:rPr>
          <w:sz w:val="22"/>
          <w:szCs w:val="22"/>
        </w:rPr>
        <w:t xml:space="preserve"> </w:t>
      </w:r>
      <w:hyperlink r:id="rId26" w:history="1">
        <w:r w:rsidR="00675444" w:rsidRPr="00675444">
          <w:rPr>
            <w:rStyle w:val="Hyperlink"/>
            <w:sz w:val="22"/>
            <w:szCs w:val="22"/>
          </w:rPr>
          <w:t>Dan Hysell</w:t>
        </w:r>
      </w:hyperlink>
      <w:r w:rsidRPr="006F7B69">
        <w:rPr>
          <w:sz w:val="22"/>
          <w:szCs w:val="22"/>
        </w:rPr>
        <w:t xml:space="preserve"> </w:t>
      </w:r>
      <w:r w:rsidR="00675444">
        <w:rPr>
          <w:sz w:val="22"/>
          <w:szCs w:val="22"/>
        </w:rPr>
        <w:t>(</w:t>
      </w:r>
      <w:r w:rsidR="006F7B69" w:rsidRPr="00675444">
        <w:rPr>
          <w:rStyle w:val="Hyperlink"/>
          <w:color w:val="auto"/>
          <w:sz w:val="22"/>
          <w:szCs w:val="22"/>
          <w:u w:val="none"/>
        </w:rPr>
        <w:t>dan.hysell@alaska.gov</w:t>
      </w:r>
      <w:r w:rsidR="00675444">
        <w:rPr>
          <w:sz w:val="22"/>
          <w:szCs w:val="22"/>
        </w:rPr>
        <w:t>)</w:t>
      </w:r>
      <w:r w:rsidR="006F7B69" w:rsidRPr="00675444">
        <w:rPr>
          <w:sz w:val="22"/>
          <w:szCs w:val="22"/>
        </w:rPr>
        <w:t xml:space="preserve"> </w:t>
      </w:r>
      <w:r w:rsidRPr="006F7B69">
        <w:rPr>
          <w:sz w:val="22"/>
          <w:szCs w:val="22"/>
        </w:rPr>
        <w:t>for a registration form and submit it back to him by March 31, 2019. WebEx login and dial-in information will be sent via email prior to the training date(s).</w:t>
      </w:r>
    </w:p>
    <w:p w:rsidR="0045347F" w:rsidRPr="006F7B69" w:rsidRDefault="0045347F" w:rsidP="0045347F">
      <w:pPr>
        <w:pStyle w:val="ListParagraph"/>
        <w:rPr>
          <w:sz w:val="22"/>
          <w:szCs w:val="22"/>
        </w:rPr>
      </w:pPr>
    </w:p>
    <w:p w:rsidR="0045347F" w:rsidRPr="006F7B69" w:rsidRDefault="0045347F" w:rsidP="0045347F">
      <w:pPr>
        <w:pStyle w:val="Heading3"/>
        <w:rPr>
          <w:rFonts w:ascii="Times New Roman" w:hAnsi="Times New Roman"/>
          <w:sz w:val="22"/>
          <w:szCs w:val="22"/>
        </w:rPr>
      </w:pPr>
      <w:r w:rsidRPr="006F7B69">
        <w:rPr>
          <w:rFonts w:ascii="Times New Roman" w:hAnsi="Times New Roman"/>
          <w:sz w:val="22"/>
          <w:szCs w:val="22"/>
        </w:rPr>
        <w:t>2019 SFSP Reimbursement Rates</w:t>
      </w:r>
    </w:p>
    <w:p w:rsidR="0045347F" w:rsidRPr="006F7B69" w:rsidRDefault="0045347F" w:rsidP="0045347F">
      <w:pPr>
        <w:rPr>
          <w:sz w:val="22"/>
          <w:szCs w:val="22"/>
        </w:rPr>
      </w:pPr>
      <w:r w:rsidRPr="006F7B69">
        <w:rPr>
          <w:sz w:val="22"/>
          <w:szCs w:val="22"/>
        </w:rPr>
        <w:tab/>
      </w:r>
      <w:r w:rsidR="00320A5F" w:rsidRPr="006F7B69">
        <w:rPr>
          <w:b/>
          <w:bCs/>
          <w:color w:val="000000"/>
          <w:sz w:val="22"/>
          <w:szCs w:val="22"/>
          <w:u w:val="single"/>
        </w:rPr>
        <w:t>Summer 2019 Rates</w:t>
      </w:r>
    </w:p>
    <w:tbl>
      <w:tblPr>
        <w:tblW w:w="7440" w:type="dxa"/>
        <w:tblInd w:w="-10" w:type="dxa"/>
        <w:tblLook w:val="04A0" w:firstRow="1" w:lastRow="0" w:firstColumn="1" w:lastColumn="0" w:noHBand="0" w:noVBand="1"/>
        <w:tblDescription w:val="2019 SFSP Summer Reimbursement Rates"/>
      </w:tblPr>
      <w:tblGrid>
        <w:gridCol w:w="4640"/>
        <w:gridCol w:w="1840"/>
        <w:gridCol w:w="960"/>
      </w:tblGrid>
      <w:tr w:rsidR="0045347F" w:rsidRPr="006F7B69" w:rsidTr="00320A5F">
        <w:trPr>
          <w:trHeight w:val="615"/>
          <w:tblHeader/>
        </w:trPr>
        <w:tc>
          <w:tcPr>
            <w:tcW w:w="4640" w:type="dxa"/>
            <w:tcBorders>
              <w:top w:val="single" w:sz="4" w:space="0" w:color="000000"/>
              <w:left w:val="single" w:sz="8" w:space="0" w:color="999999"/>
              <w:bottom w:val="single" w:sz="4" w:space="0" w:color="000000"/>
              <w:right w:val="single" w:sz="8" w:space="0" w:color="999999"/>
            </w:tcBorders>
            <w:shd w:val="clear" w:color="auto" w:fill="auto"/>
            <w:noWrap/>
            <w:vAlign w:val="center"/>
            <w:hideMark/>
          </w:tcPr>
          <w:p w:rsidR="0045347F" w:rsidRPr="006F7B69" w:rsidRDefault="0045347F" w:rsidP="00E97DFE">
            <w:pPr>
              <w:rPr>
                <w:b/>
                <w:bCs/>
                <w:color w:val="000000"/>
                <w:sz w:val="22"/>
                <w:szCs w:val="22"/>
              </w:rPr>
            </w:pPr>
            <w:r w:rsidRPr="006F7B69">
              <w:rPr>
                <w:b/>
                <w:bCs/>
                <w:color w:val="000000"/>
                <w:sz w:val="22"/>
                <w:szCs w:val="22"/>
              </w:rPr>
              <w:t> </w:t>
            </w:r>
            <w:r w:rsidR="00320A5F">
              <w:rPr>
                <w:b/>
                <w:bCs/>
                <w:color w:val="000000"/>
                <w:sz w:val="22"/>
                <w:szCs w:val="22"/>
              </w:rPr>
              <w:t>Meal</w:t>
            </w:r>
          </w:p>
        </w:tc>
        <w:tc>
          <w:tcPr>
            <w:tcW w:w="1840" w:type="dxa"/>
            <w:tcBorders>
              <w:top w:val="single" w:sz="4" w:space="0" w:color="000000"/>
              <w:left w:val="single" w:sz="4" w:space="0" w:color="000000"/>
              <w:bottom w:val="single" w:sz="4" w:space="0" w:color="000000"/>
              <w:right w:val="single" w:sz="8" w:space="0" w:color="999999"/>
            </w:tcBorders>
            <w:shd w:val="clear" w:color="auto" w:fill="auto"/>
            <w:vAlign w:val="center"/>
            <w:hideMark/>
          </w:tcPr>
          <w:p w:rsidR="0045347F" w:rsidRPr="006F7B69" w:rsidRDefault="0045347F" w:rsidP="00E97DFE">
            <w:pPr>
              <w:rPr>
                <w:color w:val="000000"/>
                <w:sz w:val="22"/>
                <w:szCs w:val="22"/>
              </w:rPr>
            </w:pPr>
            <w:r w:rsidRPr="006F7B69">
              <w:rPr>
                <w:color w:val="000000"/>
                <w:sz w:val="22"/>
                <w:szCs w:val="22"/>
              </w:rPr>
              <w:t>Rural or Self-Prep</w:t>
            </w:r>
          </w:p>
        </w:tc>
        <w:tc>
          <w:tcPr>
            <w:tcW w:w="960" w:type="dxa"/>
            <w:tcBorders>
              <w:top w:val="single" w:sz="4" w:space="0" w:color="000000"/>
              <w:left w:val="single" w:sz="4" w:space="0" w:color="000000"/>
              <w:bottom w:val="single" w:sz="4" w:space="0" w:color="000000"/>
              <w:right w:val="single" w:sz="8" w:space="0" w:color="999999"/>
            </w:tcBorders>
            <w:shd w:val="clear" w:color="auto" w:fill="auto"/>
            <w:vAlign w:val="center"/>
            <w:hideMark/>
          </w:tcPr>
          <w:p w:rsidR="0045347F" w:rsidRPr="006F7B69" w:rsidRDefault="0045347F" w:rsidP="00E97DFE">
            <w:pPr>
              <w:rPr>
                <w:color w:val="000000"/>
                <w:sz w:val="22"/>
                <w:szCs w:val="22"/>
              </w:rPr>
            </w:pPr>
            <w:r w:rsidRPr="006F7B69">
              <w:rPr>
                <w:color w:val="000000"/>
                <w:sz w:val="22"/>
                <w:szCs w:val="22"/>
              </w:rPr>
              <w:t>Urban Vended</w:t>
            </w:r>
          </w:p>
        </w:tc>
      </w:tr>
      <w:tr w:rsidR="0045347F" w:rsidRPr="006F7B69" w:rsidTr="00E97DFE">
        <w:trPr>
          <w:trHeight w:val="315"/>
        </w:trPr>
        <w:tc>
          <w:tcPr>
            <w:tcW w:w="4640" w:type="dxa"/>
            <w:tcBorders>
              <w:top w:val="nil"/>
              <w:left w:val="single" w:sz="8" w:space="0" w:color="999999"/>
              <w:bottom w:val="single" w:sz="4" w:space="0" w:color="000000"/>
              <w:right w:val="single" w:sz="8" w:space="0" w:color="999999"/>
            </w:tcBorders>
            <w:shd w:val="clear" w:color="auto" w:fill="auto"/>
            <w:noWrap/>
            <w:vAlign w:val="center"/>
            <w:hideMark/>
          </w:tcPr>
          <w:p w:rsidR="0045347F" w:rsidRPr="006F7B69" w:rsidRDefault="0045347F" w:rsidP="00E97DFE">
            <w:pPr>
              <w:rPr>
                <w:b/>
                <w:bCs/>
                <w:color w:val="000000"/>
                <w:sz w:val="22"/>
                <w:szCs w:val="22"/>
              </w:rPr>
            </w:pPr>
            <w:r w:rsidRPr="006F7B69">
              <w:rPr>
                <w:b/>
                <w:bCs/>
                <w:color w:val="000000"/>
                <w:sz w:val="22"/>
                <w:szCs w:val="22"/>
              </w:rPr>
              <w:t>Breakfast</w:t>
            </w:r>
          </w:p>
        </w:tc>
        <w:tc>
          <w:tcPr>
            <w:tcW w:w="1840" w:type="dxa"/>
            <w:tcBorders>
              <w:top w:val="nil"/>
              <w:left w:val="single" w:sz="4" w:space="0" w:color="000000"/>
              <w:bottom w:val="single" w:sz="4" w:space="0" w:color="000000"/>
              <w:right w:val="single" w:sz="8" w:space="0" w:color="999999"/>
            </w:tcBorders>
            <w:shd w:val="clear" w:color="auto" w:fill="auto"/>
            <w:vAlign w:val="center"/>
            <w:hideMark/>
          </w:tcPr>
          <w:p w:rsidR="0045347F" w:rsidRPr="006F7B69" w:rsidRDefault="0045347F" w:rsidP="00E97DFE">
            <w:pPr>
              <w:jc w:val="center"/>
              <w:rPr>
                <w:color w:val="000000"/>
                <w:sz w:val="22"/>
                <w:szCs w:val="22"/>
              </w:rPr>
            </w:pPr>
            <w:r w:rsidRPr="006F7B69">
              <w:rPr>
                <w:color w:val="000000"/>
                <w:sz w:val="22"/>
                <w:szCs w:val="22"/>
              </w:rPr>
              <w:t xml:space="preserve">$3.73 </w:t>
            </w:r>
          </w:p>
        </w:tc>
        <w:tc>
          <w:tcPr>
            <w:tcW w:w="960" w:type="dxa"/>
            <w:tcBorders>
              <w:top w:val="nil"/>
              <w:left w:val="single" w:sz="4" w:space="0" w:color="000000"/>
              <w:bottom w:val="single" w:sz="4" w:space="0" w:color="000000"/>
              <w:right w:val="single" w:sz="8" w:space="0" w:color="999999"/>
            </w:tcBorders>
            <w:shd w:val="clear" w:color="auto" w:fill="auto"/>
            <w:vAlign w:val="center"/>
            <w:hideMark/>
          </w:tcPr>
          <w:p w:rsidR="0045347F" w:rsidRPr="006F7B69" w:rsidRDefault="0045347F" w:rsidP="00E97DFE">
            <w:pPr>
              <w:jc w:val="center"/>
              <w:rPr>
                <w:color w:val="000000"/>
                <w:sz w:val="22"/>
                <w:szCs w:val="22"/>
              </w:rPr>
            </w:pPr>
            <w:r w:rsidRPr="006F7B69">
              <w:rPr>
                <w:color w:val="000000"/>
                <w:sz w:val="22"/>
                <w:szCs w:val="22"/>
              </w:rPr>
              <w:t xml:space="preserve">$3.66 </w:t>
            </w:r>
          </w:p>
        </w:tc>
      </w:tr>
      <w:tr w:rsidR="0045347F" w:rsidRPr="006F7B69" w:rsidTr="00E97DFE">
        <w:trPr>
          <w:trHeight w:val="315"/>
        </w:trPr>
        <w:tc>
          <w:tcPr>
            <w:tcW w:w="4640" w:type="dxa"/>
            <w:tcBorders>
              <w:top w:val="nil"/>
              <w:left w:val="single" w:sz="8" w:space="0" w:color="999999"/>
              <w:bottom w:val="single" w:sz="4" w:space="0" w:color="000000"/>
              <w:right w:val="single" w:sz="8" w:space="0" w:color="999999"/>
            </w:tcBorders>
            <w:shd w:val="clear" w:color="D9D9D9" w:fill="D9D9D9"/>
            <w:noWrap/>
            <w:vAlign w:val="center"/>
            <w:hideMark/>
          </w:tcPr>
          <w:p w:rsidR="0045347F" w:rsidRPr="006F7B69" w:rsidRDefault="0045347F" w:rsidP="00E97DFE">
            <w:pPr>
              <w:rPr>
                <w:b/>
                <w:bCs/>
                <w:color w:val="000000"/>
                <w:sz w:val="22"/>
                <w:szCs w:val="22"/>
              </w:rPr>
            </w:pPr>
            <w:r w:rsidRPr="006F7B69">
              <w:rPr>
                <w:b/>
                <w:bCs/>
                <w:color w:val="000000"/>
                <w:sz w:val="22"/>
                <w:szCs w:val="22"/>
              </w:rPr>
              <w:t>Lunch/Supper</w:t>
            </w:r>
          </w:p>
        </w:tc>
        <w:tc>
          <w:tcPr>
            <w:tcW w:w="1840" w:type="dxa"/>
            <w:tcBorders>
              <w:top w:val="nil"/>
              <w:left w:val="single" w:sz="4" w:space="0" w:color="000000"/>
              <w:bottom w:val="single" w:sz="4" w:space="0" w:color="000000"/>
              <w:right w:val="single" w:sz="8" w:space="0" w:color="999999"/>
            </w:tcBorders>
            <w:shd w:val="clear" w:color="D9D9D9" w:fill="D9D9D9"/>
            <w:vAlign w:val="center"/>
            <w:hideMark/>
          </w:tcPr>
          <w:p w:rsidR="0045347F" w:rsidRPr="006F7B69" w:rsidRDefault="0045347F" w:rsidP="00E97DFE">
            <w:pPr>
              <w:jc w:val="center"/>
              <w:rPr>
                <w:color w:val="000000"/>
                <w:sz w:val="22"/>
                <w:szCs w:val="22"/>
              </w:rPr>
            </w:pPr>
            <w:r w:rsidRPr="006F7B69">
              <w:rPr>
                <w:color w:val="000000"/>
                <w:sz w:val="22"/>
                <w:szCs w:val="22"/>
              </w:rPr>
              <w:t xml:space="preserve">$6.53 </w:t>
            </w:r>
          </w:p>
        </w:tc>
        <w:tc>
          <w:tcPr>
            <w:tcW w:w="960" w:type="dxa"/>
            <w:tcBorders>
              <w:top w:val="nil"/>
              <w:left w:val="single" w:sz="4" w:space="0" w:color="000000"/>
              <w:bottom w:val="single" w:sz="4" w:space="0" w:color="000000"/>
              <w:right w:val="single" w:sz="8" w:space="0" w:color="999999"/>
            </w:tcBorders>
            <w:shd w:val="clear" w:color="D9D9D9" w:fill="D9D9D9"/>
            <w:vAlign w:val="center"/>
            <w:hideMark/>
          </w:tcPr>
          <w:p w:rsidR="0045347F" w:rsidRPr="006F7B69" w:rsidRDefault="0045347F" w:rsidP="00E97DFE">
            <w:pPr>
              <w:jc w:val="center"/>
              <w:rPr>
                <w:color w:val="000000"/>
                <w:sz w:val="22"/>
                <w:szCs w:val="22"/>
              </w:rPr>
            </w:pPr>
            <w:r w:rsidRPr="006F7B69">
              <w:rPr>
                <w:color w:val="000000"/>
                <w:sz w:val="22"/>
                <w:szCs w:val="22"/>
              </w:rPr>
              <w:t xml:space="preserve">$6.42 </w:t>
            </w:r>
          </w:p>
        </w:tc>
      </w:tr>
      <w:tr w:rsidR="0045347F" w:rsidRPr="006F7B69" w:rsidTr="00E97DFE">
        <w:trPr>
          <w:trHeight w:val="330"/>
        </w:trPr>
        <w:tc>
          <w:tcPr>
            <w:tcW w:w="4640" w:type="dxa"/>
            <w:tcBorders>
              <w:top w:val="nil"/>
              <w:left w:val="single" w:sz="8" w:space="0" w:color="999999"/>
              <w:bottom w:val="single" w:sz="8" w:space="0" w:color="000000"/>
              <w:right w:val="single" w:sz="8" w:space="0" w:color="999999"/>
            </w:tcBorders>
            <w:shd w:val="clear" w:color="auto" w:fill="auto"/>
            <w:noWrap/>
            <w:vAlign w:val="center"/>
            <w:hideMark/>
          </w:tcPr>
          <w:p w:rsidR="0045347F" w:rsidRPr="006F7B69" w:rsidRDefault="0045347F" w:rsidP="00E97DFE">
            <w:pPr>
              <w:rPr>
                <w:b/>
                <w:bCs/>
                <w:color w:val="000000"/>
                <w:sz w:val="22"/>
                <w:szCs w:val="22"/>
              </w:rPr>
            </w:pPr>
            <w:r w:rsidRPr="006F7B69">
              <w:rPr>
                <w:b/>
                <w:bCs/>
                <w:color w:val="000000"/>
                <w:sz w:val="22"/>
                <w:szCs w:val="22"/>
              </w:rPr>
              <w:t>Snack (am/pm)</w:t>
            </w:r>
          </w:p>
        </w:tc>
        <w:tc>
          <w:tcPr>
            <w:tcW w:w="1840" w:type="dxa"/>
            <w:tcBorders>
              <w:top w:val="nil"/>
              <w:left w:val="single" w:sz="4" w:space="0" w:color="000000"/>
              <w:bottom w:val="single" w:sz="8" w:space="0" w:color="000000"/>
              <w:right w:val="single" w:sz="8" w:space="0" w:color="999999"/>
            </w:tcBorders>
            <w:shd w:val="clear" w:color="auto" w:fill="auto"/>
            <w:vAlign w:val="center"/>
            <w:hideMark/>
          </w:tcPr>
          <w:p w:rsidR="0045347F" w:rsidRPr="006F7B69" w:rsidRDefault="0045347F" w:rsidP="00E97DFE">
            <w:pPr>
              <w:jc w:val="center"/>
              <w:rPr>
                <w:color w:val="000000"/>
                <w:sz w:val="22"/>
                <w:szCs w:val="22"/>
              </w:rPr>
            </w:pPr>
            <w:r w:rsidRPr="006F7B69">
              <w:rPr>
                <w:color w:val="000000"/>
                <w:sz w:val="22"/>
                <w:szCs w:val="22"/>
              </w:rPr>
              <w:t xml:space="preserve">$1.55 </w:t>
            </w:r>
          </w:p>
        </w:tc>
        <w:tc>
          <w:tcPr>
            <w:tcW w:w="960" w:type="dxa"/>
            <w:tcBorders>
              <w:top w:val="nil"/>
              <w:left w:val="single" w:sz="4" w:space="0" w:color="000000"/>
              <w:bottom w:val="single" w:sz="8" w:space="0" w:color="000000"/>
              <w:right w:val="single" w:sz="8" w:space="0" w:color="999999"/>
            </w:tcBorders>
            <w:shd w:val="clear" w:color="auto" w:fill="auto"/>
            <w:vAlign w:val="center"/>
            <w:hideMark/>
          </w:tcPr>
          <w:p w:rsidR="0045347F" w:rsidRPr="006F7B69" w:rsidRDefault="0045347F" w:rsidP="00E97DFE">
            <w:pPr>
              <w:jc w:val="center"/>
              <w:rPr>
                <w:color w:val="000000"/>
                <w:sz w:val="22"/>
                <w:szCs w:val="22"/>
              </w:rPr>
            </w:pPr>
            <w:r w:rsidRPr="006F7B69">
              <w:rPr>
                <w:color w:val="000000"/>
                <w:sz w:val="22"/>
                <w:szCs w:val="22"/>
              </w:rPr>
              <w:t xml:space="preserve">$1.51 </w:t>
            </w:r>
          </w:p>
        </w:tc>
      </w:tr>
    </w:tbl>
    <w:p w:rsidR="0045347F" w:rsidRPr="006F7B69" w:rsidRDefault="0045347F" w:rsidP="0045347F">
      <w:pPr>
        <w:rPr>
          <w:b/>
          <w:sz w:val="22"/>
          <w:szCs w:val="22"/>
        </w:rPr>
      </w:pPr>
    </w:p>
    <w:p w:rsidR="0045347F" w:rsidRPr="006F7B69" w:rsidRDefault="0045347F" w:rsidP="0045347F">
      <w:pPr>
        <w:pStyle w:val="ListParagraph"/>
        <w:rPr>
          <w:b/>
          <w:sz w:val="22"/>
          <w:szCs w:val="22"/>
        </w:rPr>
      </w:pPr>
    </w:p>
    <w:p w:rsidR="0045347F" w:rsidRPr="006F7B69" w:rsidRDefault="0045347F" w:rsidP="0045347F">
      <w:pPr>
        <w:pStyle w:val="Heading3"/>
        <w:rPr>
          <w:rFonts w:ascii="Times New Roman" w:hAnsi="Times New Roman"/>
          <w:sz w:val="22"/>
          <w:szCs w:val="22"/>
        </w:rPr>
      </w:pPr>
      <w:r w:rsidRPr="006F7B69">
        <w:rPr>
          <w:rFonts w:ascii="Times New Roman" w:hAnsi="Times New Roman"/>
          <w:sz w:val="22"/>
          <w:szCs w:val="22"/>
        </w:rPr>
        <w:t>New Resources for SFSP Site Supervisors</w:t>
      </w:r>
    </w:p>
    <w:p w:rsidR="0045347F" w:rsidRPr="006F7B69" w:rsidRDefault="0045347F" w:rsidP="0045347F">
      <w:pPr>
        <w:rPr>
          <w:sz w:val="22"/>
          <w:szCs w:val="22"/>
        </w:rPr>
      </w:pPr>
    </w:p>
    <w:p w:rsidR="0045347F" w:rsidRPr="00F50260" w:rsidRDefault="0045347F" w:rsidP="00F50260">
      <w:pPr>
        <w:pStyle w:val="ListParagraph"/>
        <w:rPr>
          <w:sz w:val="22"/>
          <w:szCs w:val="22"/>
        </w:rPr>
      </w:pPr>
      <w:r w:rsidRPr="006F7B69">
        <w:rPr>
          <w:sz w:val="22"/>
          <w:szCs w:val="22"/>
        </w:rPr>
        <w:t xml:space="preserve">Do you have any new Site Supervisors this summer? Or do you know of any community members that may be interested in opening a site? The USDA has released two Fact Sheets which may be very useful for staff and community members that are new to the SFSP. They are available in English and Spanish. You may find them at the following website: </w:t>
      </w:r>
      <w:hyperlink r:id="rId27" w:history="1">
        <w:r w:rsidRPr="006F7B69">
          <w:rPr>
            <w:rStyle w:val="Hyperlink"/>
            <w:sz w:val="22"/>
            <w:szCs w:val="22"/>
          </w:rPr>
          <w:t>New USDA SFSP Site Supervisor Fact Sheets</w:t>
        </w:r>
      </w:hyperlink>
    </w:p>
    <w:p w:rsidR="00F50260" w:rsidRPr="006F7B69" w:rsidRDefault="00F50260" w:rsidP="00F50260">
      <w:pPr>
        <w:pStyle w:val="Heading3"/>
        <w:rPr>
          <w:rFonts w:ascii="Times New Roman" w:hAnsi="Times New Roman"/>
          <w:sz w:val="22"/>
          <w:szCs w:val="22"/>
        </w:rPr>
      </w:pPr>
      <w:r w:rsidRPr="006F7B69">
        <w:rPr>
          <w:rFonts w:ascii="Times New Roman" w:hAnsi="Times New Roman"/>
          <w:sz w:val="22"/>
          <w:szCs w:val="22"/>
        </w:rPr>
        <w:t>New SFSP Program Specialist</w:t>
      </w:r>
    </w:p>
    <w:p w:rsidR="00F50260" w:rsidRPr="006F7B69" w:rsidRDefault="00F50260" w:rsidP="00F50260">
      <w:pPr>
        <w:rPr>
          <w:sz w:val="22"/>
          <w:szCs w:val="22"/>
        </w:rPr>
      </w:pPr>
    </w:p>
    <w:p w:rsidR="00F50260" w:rsidRPr="006F7B69" w:rsidRDefault="00F50260" w:rsidP="00F50260">
      <w:pPr>
        <w:pStyle w:val="ListParagraph"/>
        <w:rPr>
          <w:sz w:val="22"/>
          <w:szCs w:val="22"/>
        </w:rPr>
      </w:pPr>
      <w:r w:rsidRPr="006F7B69">
        <w:rPr>
          <w:sz w:val="22"/>
          <w:szCs w:val="22"/>
        </w:rPr>
        <w:t xml:space="preserve">Ann Schmid has joined the Child Nutrition Program team as the Program Specialist for the Summer Food Service Program. Ann comes to us with a background in regulatory compliance and a passion for providing excellent customer service to her fellow Alaskans. She will be working hard to increase participation in the SFSP and assisting current participants with all aspects of program administration. She is thrilled to be working with participants to make sure all kids in Alaska get the nutrition they need to lead our state into a bright future. Please do not hesitate to reach out to Ann if you need assistance or have any questions. </w:t>
      </w:r>
    </w:p>
    <w:p w:rsidR="00F50260" w:rsidRDefault="00F50260" w:rsidP="00971687">
      <w:pPr>
        <w:rPr>
          <w:b/>
          <w:sz w:val="22"/>
          <w:szCs w:val="22"/>
        </w:rPr>
      </w:pPr>
    </w:p>
    <w:p w:rsidR="004F1457" w:rsidRDefault="004F1457" w:rsidP="00971687">
      <w:pPr>
        <w:rPr>
          <w:b/>
          <w:sz w:val="22"/>
          <w:szCs w:val="22"/>
        </w:rPr>
      </w:pPr>
      <w:r>
        <w:rPr>
          <w:b/>
          <w:sz w:val="22"/>
          <w:szCs w:val="22"/>
        </w:rPr>
        <w:br w:type="page"/>
      </w:r>
    </w:p>
    <w:p w:rsidR="00971687" w:rsidRPr="006F7B69" w:rsidRDefault="00971687" w:rsidP="00971687">
      <w:pPr>
        <w:rPr>
          <w:b/>
          <w:sz w:val="22"/>
          <w:szCs w:val="22"/>
        </w:rPr>
        <w:sectPr w:rsidR="00971687" w:rsidRPr="006F7B69" w:rsidSect="00AE41BD">
          <w:type w:val="continuous"/>
          <w:pgSz w:w="12240" w:h="15840" w:code="1"/>
          <w:pgMar w:top="720" w:right="1152" w:bottom="720" w:left="1152" w:header="720" w:footer="720" w:gutter="0"/>
          <w:cols w:space="720"/>
          <w:docGrid w:linePitch="360"/>
        </w:sectPr>
      </w:pPr>
    </w:p>
    <w:p w:rsidR="0045347F" w:rsidRDefault="0045347F" w:rsidP="0045347F">
      <w:pPr>
        <w:ind w:left="720"/>
        <w:rPr>
          <w:sz w:val="22"/>
          <w:szCs w:val="22"/>
        </w:rPr>
      </w:pPr>
      <w:r w:rsidRPr="006F7B69">
        <w:rPr>
          <w:b/>
          <w:sz w:val="22"/>
          <w:szCs w:val="22"/>
        </w:rPr>
        <w:lastRenderedPageBreak/>
        <w:t>Contact Information</w:t>
      </w:r>
      <w:r w:rsidRPr="006F7B69">
        <w:rPr>
          <w:b/>
          <w:sz w:val="22"/>
          <w:szCs w:val="22"/>
        </w:rPr>
        <w:br/>
      </w:r>
      <w:r w:rsidR="00AB1D70" w:rsidRPr="006F7B69">
        <w:rPr>
          <w:sz w:val="22"/>
          <w:szCs w:val="22"/>
        </w:rPr>
        <w:t>Ann Schmid, Program Specialist</w:t>
      </w:r>
    </w:p>
    <w:p w:rsidR="0045347F" w:rsidRDefault="00164422" w:rsidP="0045347F">
      <w:pPr>
        <w:ind w:left="720"/>
        <w:rPr>
          <w:sz w:val="22"/>
          <w:szCs w:val="22"/>
        </w:rPr>
      </w:pPr>
      <w:hyperlink r:id="rId28" w:history="1">
        <w:r w:rsidR="00320A5F">
          <w:rPr>
            <w:rStyle w:val="Hyperlink"/>
            <w:sz w:val="22"/>
            <w:szCs w:val="22"/>
          </w:rPr>
          <w:t>Ann Schmid</w:t>
        </w:r>
      </w:hyperlink>
      <w:r w:rsidR="00F95B74">
        <w:rPr>
          <w:sz w:val="22"/>
          <w:szCs w:val="22"/>
        </w:rPr>
        <w:t xml:space="preserve"> </w:t>
      </w:r>
      <w:r w:rsidR="00675444">
        <w:rPr>
          <w:sz w:val="22"/>
          <w:szCs w:val="22"/>
        </w:rPr>
        <w:t>(ann.schmid@alaska.gov)</w:t>
      </w:r>
    </w:p>
    <w:p w:rsidR="00F95B74" w:rsidRDefault="00F95B74" w:rsidP="004F1457">
      <w:pPr>
        <w:ind w:left="720"/>
        <w:rPr>
          <w:sz w:val="22"/>
          <w:szCs w:val="22"/>
        </w:rPr>
      </w:pPr>
      <w:r>
        <w:rPr>
          <w:sz w:val="22"/>
          <w:szCs w:val="22"/>
        </w:rPr>
        <w:t>(907) 465-4788</w:t>
      </w:r>
    </w:p>
    <w:p w:rsidR="004F1457" w:rsidRPr="006F7B69" w:rsidRDefault="004F1457" w:rsidP="004F1457">
      <w:pPr>
        <w:ind w:left="720"/>
        <w:rPr>
          <w:sz w:val="22"/>
          <w:szCs w:val="22"/>
        </w:rPr>
      </w:pPr>
    </w:p>
    <w:p w:rsidR="004F1457" w:rsidRDefault="0045347F" w:rsidP="004F1457">
      <w:pPr>
        <w:ind w:left="720"/>
        <w:rPr>
          <w:sz w:val="22"/>
          <w:szCs w:val="22"/>
        </w:rPr>
      </w:pPr>
      <w:r w:rsidRPr="006F7B69">
        <w:rPr>
          <w:sz w:val="22"/>
          <w:szCs w:val="22"/>
        </w:rPr>
        <w:t>Dan Hysell, Education Program Assistant</w:t>
      </w:r>
    </w:p>
    <w:p w:rsidR="00E46030" w:rsidRDefault="00164422" w:rsidP="004F1457">
      <w:pPr>
        <w:ind w:left="720"/>
        <w:rPr>
          <w:sz w:val="22"/>
          <w:szCs w:val="22"/>
        </w:rPr>
      </w:pPr>
      <w:hyperlink r:id="rId29" w:history="1">
        <w:r w:rsidR="00E46030" w:rsidRPr="00E46030">
          <w:rPr>
            <w:rStyle w:val="Hyperlink"/>
            <w:sz w:val="22"/>
            <w:szCs w:val="22"/>
          </w:rPr>
          <w:t>Dan Hysell</w:t>
        </w:r>
      </w:hyperlink>
      <w:r w:rsidR="00675444">
        <w:rPr>
          <w:rStyle w:val="Hyperlink"/>
          <w:color w:val="auto"/>
          <w:sz w:val="22"/>
          <w:szCs w:val="22"/>
          <w:u w:val="none"/>
        </w:rPr>
        <w:t xml:space="preserve"> (</w:t>
      </w:r>
      <w:r w:rsidR="00E46030" w:rsidRPr="00E46030">
        <w:rPr>
          <w:rStyle w:val="Hyperlink"/>
          <w:color w:val="auto"/>
          <w:sz w:val="22"/>
          <w:szCs w:val="22"/>
          <w:u w:val="none"/>
        </w:rPr>
        <w:t>dan.hysell@alaska.gov)</w:t>
      </w:r>
    </w:p>
    <w:p w:rsidR="0045347F" w:rsidRPr="006F7B69" w:rsidRDefault="0045347F" w:rsidP="0045347F">
      <w:pPr>
        <w:ind w:left="720"/>
        <w:rPr>
          <w:sz w:val="22"/>
          <w:szCs w:val="22"/>
        </w:rPr>
      </w:pPr>
      <w:r w:rsidRPr="006F7B69">
        <w:rPr>
          <w:sz w:val="22"/>
          <w:szCs w:val="22"/>
        </w:rPr>
        <w:t>(907) 465-4969</w:t>
      </w:r>
    </w:p>
    <w:p w:rsidR="004F1457" w:rsidRPr="006F7B69" w:rsidRDefault="004F1457" w:rsidP="004F1457">
      <w:pPr>
        <w:rPr>
          <w:sz w:val="22"/>
          <w:szCs w:val="22"/>
        </w:rPr>
      </w:pPr>
    </w:p>
    <w:p w:rsidR="0045347F" w:rsidRPr="006F7B69" w:rsidRDefault="0045347F" w:rsidP="0045347F">
      <w:pPr>
        <w:tabs>
          <w:tab w:val="left" w:pos="240"/>
          <w:tab w:val="right" w:pos="840"/>
          <w:tab w:val="left" w:pos="1212"/>
          <w:tab w:val="left" w:pos="3612"/>
          <w:tab w:val="left" w:pos="5052"/>
          <w:tab w:val="right" w:pos="6840"/>
        </w:tabs>
        <w:ind w:right="-19"/>
        <w:rPr>
          <w:b/>
          <w:sz w:val="22"/>
          <w:szCs w:val="22"/>
        </w:rPr>
      </w:pPr>
      <w:r w:rsidRPr="006F7B69">
        <w:rPr>
          <w:b/>
          <w:sz w:val="22"/>
          <w:szCs w:val="22"/>
        </w:rPr>
        <w:t>Commonly Used Acronyms</w:t>
      </w:r>
    </w:p>
    <w:p w:rsidR="0045347F" w:rsidRPr="006F7B69" w:rsidRDefault="0045347F" w:rsidP="0045347F">
      <w:pPr>
        <w:rPr>
          <w:sz w:val="22"/>
          <w:szCs w:val="22"/>
        </w:rPr>
      </w:pPr>
      <w:r w:rsidRPr="006F7B69">
        <w:rPr>
          <w:sz w:val="22"/>
          <w:szCs w:val="22"/>
        </w:rPr>
        <w:t>SFSP – Summer Food Service Program</w:t>
      </w:r>
    </w:p>
    <w:p w:rsidR="0045347F" w:rsidRPr="006F7B69" w:rsidRDefault="0045347F" w:rsidP="0045347F">
      <w:pPr>
        <w:rPr>
          <w:sz w:val="22"/>
          <w:szCs w:val="22"/>
        </w:rPr>
      </w:pPr>
      <w:r w:rsidRPr="006F7B69">
        <w:rPr>
          <w:sz w:val="22"/>
          <w:szCs w:val="22"/>
        </w:rPr>
        <w:t>CNP – Child Nutrition Programs</w:t>
      </w:r>
    </w:p>
    <w:p w:rsidR="0045347F" w:rsidRPr="006F7B69" w:rsidRDefault="0045347F" w:rsidP="0045347F">
      <w:pPr>
        <w:rPr>
          <w:sz w:val="22"/>
          <w:szCs w:val="22"/>
        </w:rPr>
      </w:pPr>
      <w:r w:rsidRPr="006F7B69">
        <w:rPr>
          <w:sz w:val="22"/>
          <w:szCs w:val="22"/>
        </w:rPr>
        <w:t>WRO – Western Region Office</w:t>
      </w:r>
      <w:r w:rsidRPr="006F7B69">
        <w:rPr>
          <w:sz w:val="22"/>
          <w:szCs w:val="22"/>
        </w:rPr>
        <w:br/>
        <w:t>FNS – Food &amp; Nutrition Services</w:t>
      </w:r>
    </w:p>
    <w:p w:rsidR="0045347F" w:rsidRPr="006F7B69" w:rsidRDefault="0045347F" w:rsidP="0045347F">
      <w:pPr>
        <w:rPr>
          <w:sz w:val="22"/>
          <w:szCs w:val="22"/>
        </w:rPr>
      </w:pPr>
      <w:r w:rsidRPr="006F7B69">
        <w:rPr>
          <w:sz w:val="22"/>
          <w:szCs w:val="22"/>
        </w:rPr>
        <w:t>FNSRO-Food &amp; Nut. Services Reg. Office</w:t>
      </w:r>
      <w:r w:rsidRPr="006F7B69">
        <w:rPr>
          <w:sz w:val="22"/>
          <w:szCs w:val="22"/>
        </w:rPr>
        <w:br/>
        <w:t>USDA – U.S. Department of Agriculture</w:t>
      </w:r>
    </w:p>
    <w:p w:rsidR="0045347F" w:rsidRPr="006F7B69" w:rsidRDefault="0045347F" w:rsidP="0045347F">
      <w:pPr>
        <w:rPr>
          <w:sz w:val="22"/>
          <w:szCs w:val="22"/>
        </w:rPr>
      </w:pPr>
      <w:r w:rsidRPr="006F7B69">
        <w:rPr>
          <w:sz w:val="22"/>
          <w:szCs w:val="22"/>
        </w:rPr>
        <w:t>EED – Education &amp; Early Development</w:t>
      </w:r>
    </w:p>
    <w:p w:rsidR="0045347F" w:rsidRPr="006F7B69" w:rsidRDefault="0045347F" w:rsidP="0045347F">
      <w:pPr>
        <w:ind w:left="720"/>
        <w:rPr>
          <w:sz w:val="22"/>
          <w:szCs w:val="22"/>
        </w:rPr>
        <w:sectPr w:rsidR="0045347F" w:rsidRPr="006F7B69" w:rsidSect="006526CB">
          <w:type w:val="continuous"/>
          <w:pgSz w:w="12240" w:h="15840" w:code="1"/>
          <w:pgMar w:top="720" w:right="1152" w:bottom="720" w:left="1152" w:header="720" w:footer="720" w:gutter="0"/>
          <w:cols w:num="2" w:space="720"/>
          <w:docGrid w:linePitch="360"/>
        </w:sectPr>
      </w:pPr>
    </w:p>
    <w:p w:rsidR="0045347F" w:rsidRPr="006F7B69" w:rsidRDefault="0045347F" w:rsidP="0045347F">
      <w:pPr>
        <w:ind w:left="720"/>
        <w:rPr>
          <w:sz w:val="22"/>
          <w:szCs w:val="22"/>
        </w:rPr>
      </w:pPr>
    </w:p>
    <w:p w:rsidR="0045347F" w:rsidRPr="006F7B69" w:rsidRDefault="0045347F" w:rsidP="004F1457">
      <w:pPr>
        <w:rPr>
          <w:b/>
          <w:sz w:val="22"/>
          <w:szCs w:val="22"/>
        </w:rPr>
      </w:pPr>
      <w:r w:rsidRPr="006F7B69">
        <w:rPr>
          <w:b/>
          <w:sz w:val="22"/>
          <w:szCs w:val="22"/>
        </w:rPr>
        <w:t>Non-Discrimination Statement:</w:t>
      </w:r>
    </w:p>
    <w:p w:rsidR="0045347F" w:rsidRPr="006F7B69" w:rsidRDefault="0045347F" w:rsidP="0045347F">
      <w:pPr>
        <w:jc w:val="both"/>
        <w:rPr>
          <w:b/>
          <w:sz w:val="22"/>
          <w:szCs w:val="22"/>
        </w:rPr>
      </w:pPr>
    </w:p>
    <w:p w:rsidR="0045347F" w:rsidRPr="006F7B69"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 w:val="22"/>
          <w:szCs w:val="22"/>
        </w:rPr>
      </w:pPr>
      <w:r w:rsidRPr="006F7B69">
        <w:rPr>
          <w:sz w:val="22"/>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45347F" w:rsidRPr="006F7B69"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 w:val="22"/>
          <w:szCs w:val="22"/>
        </w:rPr>
      </w:pPr>
    </w:p>
    <w:p w:rsidR="0045347F" w:rsidRPr="006F7B69"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 w:val="22"/>
          <w:szCs w:val="22"/>
        </w:rPr>
      </w:pPr>
      <w:r w:rsidRPr="006F7B69">
        <w:rPr>
          <w:sz w:val="22"/>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45347F" w:rsidRPr="006F7B69" w:rsidRDefault="0045347F" w:rsidP="0045347F">
      <w:pPr>
        <w:jc w:val="both"/>
        <w:rPr>
          <w:sz w:val="22"/>
          <w:szCs w:val="22"/>
        </w:rPr>
      </w:pPr>
    </w:p>
    <w:p w:rsidR="0045347F" w:rsidRPr="006F7B69" w:rsidRDefault="0045347F" w:rsidP="0045347F">
      <w:pPr>
        <w:jc w:val="both"/>
        <w:rPr>
          <w:sz w:val="22"/>
          <w:szCs w:val="22"/>
        </w:rPr>
      </w:pPr>
      <w:r w:rsidRPr="006F7B69">
        <w:rPr>
          <w:sz w:val="22"/>
          <w:szCs w:val="22"/>
        </w:rPr>
        <w:t xml:space="preserve">To file a program discrimination complaint, complete the USDA Program Discrimination Complaint Form, AD-3027, found online at: </w:t>
      </w:r>
      <w:hyperlink r:id="rId30" w:history="1">
        <w:r w:rsidRPr="006F7B69">
          <w:rPr>
            <w:rStyle w:val="Hyperlink"/>
            <w:sz w:val="22"/>
            <w:szCs w:val="22"/>
          </w:rPr>
          <w:t>How to File a Complaint</w:t>
        </w:r>
      </w:hyperlink>
      <w:r w:rsidRPr="006F7B69">
        <w:rPr>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w:t>
      </w:r>
    </w:p>
    <w:p w:rsidR="0045347F" w:rsidRPr="006F7B69" w:rsidRDefault="0045347F" w:rsidP="0045347F">
      <w:pPr>
        <w:jc w:val="both"/>
        <w:rPr>
          <w:sz w:val="22"/>
          <w:szCs w:val="22"/>
        </w:rPr>
      </w:pPr>
    </w:p>
    <w:p w:rsidR="0045347F" w:rsidRPr="006F7B69" w:rsidRDefault="0045347F" w:rsidP="0045347F">
      <w:pPr>
        <w:pStyle w:val="NoSpacing"/>
        <w:ind w:left="720" w:hanging="720"/>
        <w:rPr>
          <w:rFonts w:ascii="Times New Roman" w:hAnsi="Times New Roman"/>
        </w:rPr>
      </w:pPr>
      <w:r w:rsidRPr="006F7B69">
        <w:rPr>
          <w:rFonts w:ascii="Times New Roman" w:hAnsi="Times New Roman"/>
        </w:rPr>
        <w:t xml:space="preserve">(1) </w:t>
      </w:r>
      <w:r w:rsidRPr="006F7B69">
        <w:rPr>
          <w:rFonts w:ascii="Times New Roman" w:hAnsi="Times New Roman"/>
        </w:rPr>
        <w:tab/>
      </w:r>
      <w:proofErr w:type="gramStart"/>
      <w:r w:rsidRPr="006F7B69">
        <w:rPr>
          <w:rFonts w:ascii="Times New Roman" w:hAnsi="Times New Roman"/>
        </w:rPr>
        <w:t>mail</w:t>
      </w:r>
      <w:proofErr w:type="gramEnd"/>
      <w:r w:rsidRPr="006F7B69">
        <w:rPr>
          <w:rFonts w:ascii="Times New Roman" w:hAnsi="Times New Roman"/>
        </w:rPr>
        <w:t xml:space="preserve">: U.S. Department of Agriculture </w:t>
      </w:r>
    </w:p>
    <w:p w:rsidR="0045347F" w:rsidRPr="006F7B69" w:rsidRDefault="0045347F" w:rsidP="00C029F5">
      <w:pPr>
        <w:pStyle w:val="NoSpacing"/>
        <w:ind w:left="720"/>
        <w:rPr>
          <w:rFonts w:ascii="Times New Roman" w:hAnsi="Times New Roman"/>
        </w:rPr>
      </w:pPr>
      <w:r w:rsidRPr="006F7B69">
        <w:rPr>
          <w:rFonts w:ascii="Times New Roman" w:hAnsi="Times New Roman"/>
        </w:rPr>
        <w:t xml:space="preserve">Office of the Assistant Secretary for Civil Rights </w:t>
      </w:r>
    </w:p>
    <w:p w:rsidR="0045347F" w:rsidRPr="006F7B69" w:rsidRDefault="0045347F" w:rsidP="00C029F5">
      <w:pPr>
        <w:pStyle w:val="NoSpacing"/>
        <w:ind w:left="720"/>
        <w:rPr>
          <w:rFonts w:ascii="Times New Roman" w:hAnsi="Times New Roman"/>
        </w:rPr>
      </w:pPr>
      <w:r w:rsidRPr="006F7B69">
        <w:rPr>
          <w:rFonts w:ascii="Times New Roman" w:hAnsi="Times New Roman"/>
        </w:rPr>
        <w:t xml:space="preserve">1400 Independence Avenue, SW </w:t>
      </w:r>
    </w:p>
    <w:p w:rsidR="0045347F" w:rsidRPr="006F7B69" w:rsidRDefault="0045347F" w:rsidP="00C029F5">
      <w:pPr>
        <w:pStyle w:val="NoSpacing"/>
        <w:ind w:left="720"/>
        <w:rPr>
          <w:rFonts w:ascii="Times New Roman" w:hAnsi="Times New Roman"/>
        </w:rPr>
      </w:pPr>
      <w:r w:rsidRPr="006F7B69">
        <w:rPr>
          <w:rFonts w:ascii="Times New Roman" w:hAnsi="Times New Roman"/>
        </w:rPr>
        <w:t>Washington, D.C. 20250-9410;</w:t>
      </w:r>
    </w:p>
    <w:p w:rsidR="0045347F" w:rsidRPr="006F7B69" w:rsidRDefault="0045347F" w:rsidP="0045347F">
      <w:pPr>
        <w:pStyle w:val="NoSpacing"/>
        <w:rPr>
          <w:rFonts w:ascii="Times New Roman" w:hAnsi="Times New Roman"/>
        </w:rPr>
      </w:pPr>
      <w:r w:rsidRPr="006F7B69">
        <w:rPr>
          <w:rFonts w:ascii="Times New Roman" w:hAnsi="Times New Roman"/>
        </w:rPr>
        <w:t> </w:t>
      </w:r>
    </w:p>
    <w:p w:rsidR="0045347F" w:rsidRPr="006F7B69" w:rsidRDefault="0045347F" w:rsidP="0045347F">
      <w:pPr>
        <w:pStyle w:val="NoSpacing"/>
        <w:ind w:left="720" w:hanging="720"/>
        <w:rPr>
          <w:rFonts w:ascii="Times New Roman" w:hAnsi="Times New Roman"/>
        </w:rPr>
      </w:pPr>
      <w:r w:rsidRPr="006F7B69">
        <w:rPr>
          <w:rFonts w:ascii="Times New Roman" w:hAnsi="Times New Roman"/>
        </w:rPr>
        <w:t>(2)</w:t>
      </w:r>
      <w:r w:rsidRPr="006F7B69">
        <w:rPr>
          <w:rFonts w:ascii="Times New Roman" w:hAnsi="Times New Roman"/>
        </w:rPr>
        <w:tab/>
      </w:r>
      <w:proofErr w:type="gramStart"/>
      <w:r w:rsidRPr="006F7B69">
        <w:rPr>
          <w:rFonts w:ascii="Times New Roman" w:hAnsi="Times New Roman"/>
        </w:rPr>
        <w:t>fax</w:t>
      </w:r>
      <w:proofErr w:type="gramEnd"/>
      <w:r w:rsidRPr="006F7B69">
        <w:rPr>
          <w:rFonts w:ascii="Times New Roman" w:hAnsi="Times New Roman"/>
        </w:rPr>
        <w:t>: (202) 690-7442; or</w:t>
      </w:r>
    </w:p>
    <w:p w:rsidR="0045347F" w:rsidRPr="006F7B69" w:rsidRDefault="0045347F" w:rsidP="0045347F">
      <w:pPr>
        <w:pStyle w:val="NoSpacing"/>
        <w:ind w:left="720" w:hanging="720"/>
        <w:rPr>
          <w:rFonts w:ascii="Times New Roman" w:hAnsi="Times New Roman"/>
        </w:rPr>
      </w:pPr>
      <w:r w:rsidRPr="006F7B69">
        <w:rPr>
          <w:rFonts w:ascii="Times New Roman" w:hAnsi="Times New Roman"/>
        </w:rPr>
        <w:t> </w:t>
      </w:r>
    </w:p>
    <w:p w:rsidR="0045347F" w:rsidRPr="006F7B69" w:rsidRDefault="0045347F" w:rsidP="0045347F">
      <w:pPr>
        <w:pStyle w:val="NoSpacing"/>
        <w:ind w:left="720" w:hanging="720"/>
        <w:rPr>
          <w:rFonts w:ascii="Times New Roman" w:hAnsi="Times New Roman"/>
          <w:color w:val="000000"/>
        </w:rPr>
      </w:pPr>
      <w:r w:rsidRPr="006F7B69">
        <w:rPr>
          <w:rFonts w:ascii="Times New Roman" w:hAnsi="Times New Roman"/>
        </w:rPr>
        <w:t>(3)</w:t>
      </w:r>
      <w:r w:rsidRPr="006F7B69">
        <w:rPr>
          <w:rFonts w:ascii="Times New Roman" w:hAnsi="Times New Roman"/>
        </w:rPr>
        <w:tab/>
      </w:r>
      <w:proofErr w:type="gramStart"/>
      <w:r w:rsidRPr="006F7B69">
        <w:rPr>
          <w:rFonts w:ascii="Times New Roman" w:hAnsi="Times New Roman"/>
        </w:rPr>
        <w:t>email</w:t>
      </w:r>
      <w:proofErr w:type="gramEnd"/>
      <w:r w:rsidRPr="006F7B69">
        <w:rPr>
          <w:rFonts w:ascii="Times New Roman" w:hAnsi="Times New Roman"/>
        </w:rPr>
        <w:t>:</w:t>
      </w:r>
      <w:r w:rsidR="00675444">
        <w:rPr>
          <w:rFonts w:ascii="Times New Roman" w:hAnsi="Times New Roman"/>
        </w:rPr>
        <w:t xml:space="preserve"> </w:t>
      </w:r>
      <w:hyperlink r:id="rId31" w:history="1">
        <w:r w:rsidR="00675444" w:rsidRPr="00675444">
          <w:rPr>
            <w:rStyle w:val="Hyperlink"/>
            <w:rFonts w:ascii="Times New Roman" w:hAnsi="Times New Roman"/>
          </w:rPr>
          <w:t>USDA Complaint Email</w:t>
        </w:r>
      </w:hyperlink>
      <w:r w:rsidRPr="006F7B69">
        <w:rPr>
          <w:rFonts w:ascii="Times New Roman" w:hAnsi="Times New Roman"/>
        </w:rPr>
        <w:t xml:space="preserve"> </w:t>
      </w:r>
      <w:r w:rsidR="00675444">
        <w:rPr>
          <w:rFonts w:ascii="Times New Roman" w:hAnsi="Times New Roman"/>
        </w:rPr>
        <w:t>(</w:t>
      </w:r>
      <w:r w:rsidRPr="00675444">
        <w:rPr>
          <w:rStyle w:val="Hyperlink"/>
          <w:rFonts w:ascii="Times New Roman" w:hAnsi="Times New Roman"/>
          <w:color w:val="auto"/>
          <w:u w:val="none"/>
        </w:rPr>
        <w:t>program.intake@usda.gov</w:t>
      </w:r>
      <w:r w:rsidR="00675444">
        <w:rPr>
          <w:rStyle w:val="Hyperlink"/>
          <w:rFonts w:ascii="Times New Roman" w:hAnsi="Times New Roman"/>
          <w:color w:val="auto"/>
          <w:u w:val="none"/>
        </w:rPr>
        <w:t>)</w:t>
      </w:r>
      <w:r w:rsidRPr="006F7B69">
        <w:rPr>
          <w:rFonts w:ascii="Times New Roman" w:hAnsi="Times New Roman"/>
          <w:color w:val="0000FF"/>
        </w:rPr>
        <w:t>.</w:t>
      </w:r>
    </w:p>
    <w:p w:rsidR="0045347F" w:rsidRPr="006F7B69" w:rsidRDefault="0045347F" w:rsidP="0045347F">
      <w:pPr>
        <w:pStyle w:val="NoSpacing"/>
        <w:ind w:left="720" w:hanging="720"/>
        <w:rPr>
          <w:rFonts w:ascii="Times New Roman" w:hAnsi="Times New Roman"/>
        </w:rPr>
      </w:pPr>
      <w:r w:rsidRPr="006F7B69">
        <w:rPr>
          <w:rFonts w:ascii="Times New Roman" w:hAnsi="Times New Roman"/>
        </w:rPr>
        <w:t> </w:t>
      </w:r>
    </w:p>
    <w:p w:rsidR="0045347F" w:rsidRPr="006F7B69" w:rsidRDefault="0045347F" w:rsidP="00971687">
      <w:pPr>
        <w:pStyle w:val="NoSpacing"/>
        <w:ind w:left="720" w:hanging="720"/>
      </w:pPr>
      <w:r w:rsidRPr="006F7B69">
        <w:rPr>
          <w:rFonts w:ascii="Times New Roman" w:hAnsi="Times New Roman"/>
        </w:rPr>
        <w:t>This institution is an equal opportunity provider.</w:t>
      </w:r>
      <w:r w:rsidR="00971687" w:rsidRPr="006F7B69">
        <w:t xml:space="preserve"> </w:t>
      </w:r>
    </w:p>
    <w:p w:rsidR="0045347F" w:rsidRPr="006F7B69" w:rsidRDefault="0045347F" w:rsidP="0045347F">
      <w:pPr>
        <w:pStyle w:val="Heading2"/>
        <w:rPr>
          <w:rFonts w:ascii="Times New Roman" w:hAnsi="Times New Roman"/>
          <w:sz w:val="22"/>
          <w:szCs w:val="22"/>
        </w:rPr>
      </w:pPr>
    </w:p>
    <w:sectPr w:rsidR="0045347F" w:rsidRPr="006F7B69"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422" w:rsidRDefault="00164422" w:rsidP="00B34A1C">
      <w:r>
        <w:separator/>
      </w:r>
    </w:p>
  </w:endnote>
  <w:endnote w:type="continuationSeparator" w:id="0">
    <w:p w:rsidR="00164422" w:rsidRDefault="00164422"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422" w:rsidRDefault="00164422" w:rsidP="00B34A1C">
      <w:r>
        <w:separator/>
      </w:r>
    </w:p>
  </w:footnote>
  <w:footnote w:type="continuationSeparator" w:id="0">
    <w:p w:rsidR="00164422" w:rsidRDefault="00164422"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6872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1E39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28F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36C6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0E5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62CD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469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DEAB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23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DA3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C3C99"/>
    <w:multiLevelType w:val="hybridMultilevel"/>
    <w:tmpl w:val="BA886A1A"/>
    <w:lvl w:ilvl="0" w:tplc="EB745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13" w15:restartNumberingAfterBreak="0">
    <w:nsid w:val="2F8A7E57"/>
    <w:multiLevelType w:val="hybridMultilevel"/>
    <w:tmpl w:val="EC668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ACD00A9"/>
    <w:multiLevelType w:val="hybridMultilevel"/>
    <w:tmpl w:val="3848A806"/>
    <w:lvl w:ilvl="0" w:tplc="95428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CD79D1"/>
    <w:multiLevelType w:val="hybridMultilevel"/>
    <w:tmpl w:val="829059FA"/>
    <w:lvl w:ilvl="0" w:tplc="123CCE3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19"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20"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63B11"/>
    <w:multiLevelType w:val="hybridMultilevel"/>
    <w:tmpl w:val="B7D84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8"/>
  </w:num>
  <w:num w:numId="4">
    <w:abstractNumId w:val="19"/>
  </w:num>
  <w:num w:numId="5">
    <w:abstractNumId w:val="22"/>
  </w:num>
  <w:num w:numId="6">
    <w:abstractNumId w:val="16"/>
  </w:num>
  <w:num w:numId="7">
    <w:abstractNumId w:val="17"/>
  </w:num>
  <w:num w:numId="8">
    <w:abstractNumId w:val="11"/>
  </w:num>
  <w:num w:numId="9">
    <w:abstractNumId w:val="21"/>
  </w:num>
  <w:num w:numId="10">
    <w:abstractNumId w:val="14"/>
  </w:num>
  <w:num w:numId="11">
    <w:abstractNumId w:val="15"/>
  </w:num>
  <w:num w:numId="12">
    <w:abstractNumId w:val="13"/>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A26"/>
    <w:rsid w:val="001303B1"/>
    <w:rsid w:val="00130453"/>
    <w:rsid w:val="001308A1"/>
    <w:rsid w:val="00132070"/>
    <w:rsid w:val="00132FC6"/>
    <w:rsid w:val="00134182"/>
    <w:rsid w:val="001342D0"/>
    <w:rsid w:val="0013443C"/>
    <w:rsid w:val="00134C96"/>
    <w:rsid w:val="001355A5"/>
    <w:rsid w:val="00135F61"/>
    <w:rsid w:val="00137D9D"/>
    <w:rsid w:val="00140F29"/>
    <w:rsid w:val="001410CD"/>
    <w:rsid w:val="001421E7"/>
    <w:rsid w:val="00142323"/>
    <w:rsid w:val="001425FE"/>
    <w:rsid w:val="00142DF5"/>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4422"/>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28A9"/>
    <w:rsid w:val="0022293E"/>
    <w:rsid w:val="00222D25"/>
    <w:rsid w:val="0022473B"/>
    <w:rsid w:val="0022493B"/>
    <w:rsid w:val="00224E13"/>
    <w:rsid w:val="00226435"/>
    <w:rsid w:val="00226513"/>
    <w:rsid w:val="00227D33"/>
    <w:rsid w:val="00227E6C"/>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9CA"/>
    <w:rsid w:val="00244A3B"/>
    <w:rsid w:val="00245616"/>
    <w:rsid w:val="00245940"/>
    <w:rsid w:val="0024673A"/>
    <w:rsid w:val="00247959"/>
    <w:rsid w:val="00247D65"/>
    <w:rsid w:val="00250216"/>
    <w:rsid w:val="00250240"/>
    <w:rsid w:val="002505E5"/>
    <w:rsid w:val="00250838"/>
    <w:rsid w:val="00250CC5"/>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4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01B"/>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4EB2"/>
    <w:rsid w:val="002C6230"/>
    <w:rsid w:val="002C69F4"/>
    <w:rsid w:val="002C6B12"/>
    <w:rsid w:val="002C6F92"/>
    <w:rsid w:val="002C73DE"/>
    <w:rsid w:val="002C7DED"/>
    <w:rsid w:val="002C7E86"/>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A5F"/>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5F5A"/>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F07"/>
    <w:rsid w:val="0036423D"/>
    <w:rsid w:val="003645E9"/>
    <w:rsid w:val="00364B1C"/>
    <w:rsid w:val="00364CB4"/>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BF3"/>
    <w:rsid w:val="00377211"/>
    <w:rsid w:val="00377A12"/>
    <w:rsid w:val="00381195"/>
    <w:rsid w:val="00382F08"/>
    <w:rsid w:val="0038354B"/>
    <w:rsid w:val="00384205"/>
    <w:rsid w:val="00384503"/>
    <w:rsid w:val="00385888"/>
    <w:rsid w:val="0038612A"/>
    <w:rsid w:val="003868FA"/>
    <w:rsid w:val="00386C05"/>
    <w:rsid w:val="00387B95"/>
    <w:rsid w:val="00387EFE"/>
    <w:rsid w:val="003909E8"/>
    <w:rsid w:val="00390B10"/>
    <w:rsid w:val="0039191C"/>
    <w:rsid w:val="00391F26"/>
    <w:rsid w:val="003928AA"/>
    <w:rsid w:val="003931FE"/>
    <w:rsid w:val="00393B25"/>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47F"/>
    <w:rsid w:val="004539E3"/>
    <w:rsid w:val="0045603B"/>
    <w:rsid w:val="00456248"/>
    <w:rsid w:val="00457BF1"/>
    <w:rsid w:val="00457D2E"/>
    <w:rsid w:val="004616C1"/>
    <w:rsid w:val="00462135"/>
    <w:rsid w:val="004623E6"/>
    <w:rsid w:val="0046278D"/>
    <w:rsid w:val="00462819"/>
    <w:rsid w:val="00462D7E"/>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6C8"/>
    <w:rsid w:val="004C014A"/>
    <w:rsid w:val="004C0DAA"/>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C74"/>
    <w:rsid w:val="004D76A9"/>
    <w:rsid w:val="004D7839"/>
    <w:rsid w:val="004D7922"/>
    <w:rsid w:val="004E07F9"/>
    <w:rsid w:val="004E0996"/>
    <w:rsid w:val="004E0A3E"/>
    <w:rsid w:val="004E1655"/>
    <w:rsid w:val="004E230B"/>
    <w:rsid w:val="004E2332"/>
    <w:rsid w:val="004E265E"/>
    <w:rsid w:val="004E2882"/>
    <w:rsid w:val="004E320C"/>
    <w:rsid w:val="004E42B6"/>
    <w:rsid w:val="004E5102"/>
    <w:rsid w:val="004E565F"/>
    <w:rsid w:val="004E5AD4"/>
    <w:rsid w:val="004E6C0D"/>
    <w:rsid w:val="004E74F5"/>
    <w:rsid w:val="004F07CE"/>
    <w:rsid w:val="004F0CE1"/>
    <w:rsid w:val="004F106F"/>
    <w:rsid w:val="004F1457"/>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D1891"/>
    <w:rsid w:val="005D2095"/>
    <w:rsid w:val="005D3093"/>
    <w:rsid w:val="005D4327"/>
    <w:rsid w:val="005D46E2"/>
    <w:rsid w:val="005D54E9"/>
    <w:rsid w:val="005D6BD0"/>
    <w:rsid w:val="005D6D5C"/>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7C4"/>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F2"/>
    <w:rsid w:val="006543F0"/>
    <w:rsid w:val="00654913"/>
    <w:rsid w:val="00655BC7"/>
    <w:rsid w:val="006564EE"/>
    <w:rsid w:val="00656C60"/>
    <w:rsid w:val="00660A34"/>
    <w:rsid w:val="00660D5C"/>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5444"/>
    <w:rsid w:val="006761D6"/>
    <w:rsid w:val="006764BE"/>
    <w:rsid w:val="00676FB8"/>
    <w:rsid w:val="006770DA"/>
    <w:rsid w:val="00677547"/>
    <w:rsid w:val="006777CB"/>
    <w:rsid w:val="00677E50"/>
    <w:rsid w:val="006808B5"/>
    <w:rsid w:val="00680942"/>
    <w:rsid w:val="006825D9"/>
    <w:rsid w:val="00682CA8"/>
    <w:rsid w:val="006833A3"/>
    <w:rsid w:val="006836E5"/>
    <w:rsid w:val="0068370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3641"/>
    <w:rsid w:val="006A42E8"/>
    <w:rsid w:val="006A4A5B"/>
    <w:rsid w:val="006A4B61"/>
    <w:rsid w:val="006A55AD"/>
    <w:rsid w:val="006A5730"/>
    <w:rsid w:val="006A5DFD"/>
    <w:rsid w:val="006A63FE"/>
    <w:rsid w:val="006A66AE"/>
    <w:rsid w:val="006A71AE"/>
    <w:rsid w:val="006A7263"/>
    <w:rsid w:val="006A7D51"/>
    <w:rsid w:val="006B021C"/>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27EB"/>
    <w:rsid w:val="006D286A"/>
    <w:rsid w:val="006D295F"/>
    <w:rsid w:val="006D2BE0"/>
    <w:rsid w:val="006D2C1D"/>
    <w:rsid w:val="006D3714"/>
    <w:rsid w:val="006D3B85"/>
    <w:rsid w:val="006D51C6"/>
    <w:rsid w:val="006D5894"/>
    <w:rsid w:val="006D5B9F"/>
    <w:rsid w:val="006D6A2B"/>
    <w:rsid w:val="006D6EDA"/>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323B"/>
    <w:rsid w:val="006F36E6"/>
    <w:rsid w:val="006F443A"/>
    <w:rsid w:val="006F565B"/>
    <w:rsid w:val="006F5F3A"/>
    <w:rsid w:val="006F6018"/>
    <w:rsid w:val="006F6BAD"/>
    <w:rsid w:val="006F6EED"/>
    <w:rsid w:val="006F75F5"/>
    <w:rsid w:val="006F7A99"/>
    <w:rsid w:val="006F7B6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1CB1"/>
    <w:rsid w:val="00792148"/>
    <w:rsid w:val="00792DB8"/>
    <w:rsid w:val="007933B7"/>
    <w:rsid w:val="00794A4F"/>
    <w:rsid w:val="00794C27"/>
    <w:rsid w:val="00794D34"/>
    <w:rsid w:val="0079516B"/>
    <w:rsid w:val="00797722"/>
    <w:rsid w:val="007A0C19"/>
    <w:rsid w:val="007A1ACC"/>
    <w:rsid w:val="007A1B95"/>
    <w:rsid w:val="007A2636"/>
    <w:rsid w:val="007A35E2"/>
    <w:rsid w:val="007A372E"/>
    <w:rsid w:val="007A37B8"/>
    <w:rsid w:val="007A384E"/>
    <w:rsid w:val="007A3C9C"/>
    <w:rsid w:val="007A525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355"/>
    <w:rsid w:val="007C7F5A"/>
    <w:rsid w:val="007D0FE0"/>
    <w:rsid w:val="007D1226"/>
    <w:rsid w:val="007D1754"/>
    <w:rsid w:val="007D1AFB"/>
    <w:rsid w:val="007D2405"/>
    <w:rsid w:val="007D3E6A"/>
    <w:rsid w:val="007D4F82"/>
    <w:rsid w:val="007D50F7"/>
    <w:rsid w:val="007D5361"/>
    <w:rsid w:val="007D5630"/>
    <w:rsid w:val="007E00CC"/>
    <w:rsid w:val="007E23D0"/>
    <w:rsid w:val="007E25F8"/>
    <w:rsid w:val="007E2EFE"/>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07C69"/>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170"/>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19D2"/>
    <w:rsid w:val="00852BC8"/>
    <w:rsid w:val="00853491"/>
    <w:rsid w:val="00853889"/>
    <w:rsid w:val="00853A9A"/>
    <w:rsid w:val="00854445"/>
    <w:rsid w:val="00854731"/>
    <w:rsid w:val="008553B3"/>
    <w:rsid w:val="00855F0E"/>
    <w:rsid w:val="008613CB"/>
    <w:rsid w:val="008627AD"/>
    <w:rsid w:val="0086292D"/>
    <w:rsid w:val="00862C83"/>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5124"/>
    <w:rsid w:val="00895AE4"/>
    <w:rsid w:val="00895B54"/>
    <w:rsid w:val="00895BBD"/>
    <w:rsid w:val="008A0E9B"/>
    <w:rsid w:val="008A1C22"/>
    <w:rsid w:val="008A2B1C"/>
    <w:rsid w:val="008A3098"/>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81B"/>
    <w:rsid w:val="008E6BA0"/>
    <w:rsid w:val="008F11AC"/>
    <w:rsid w:val="008F18C0"/>
    <w:rsid w:val="008F2572"/>
    <w:rsid w:val="008F2896"/>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433D"/>
    <w:rsid w:val="00904B05"/>
    <w:rsid w:val="00905245"/>
    <w:rsid w:val="00905907"/>
    <w:rsid w:val="00905B15"/>
    <w:rsid w:val="00906FA8"/>
    <w:rsid w:val="009071FB"/>
    <w:rsid w:val="0090780D"/>
    <w:rsid w:val="00907B9B"/>
    <w:rsid w:val="00911E15"/>
    <w:rsid w:val="00913404"/>
    <w:rsid w:val="009148B1"/>
    <w:rsid w:val="009155E4"/>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BBE"/>
    <w:rsid w:val="00954A00"/>
    <w:rsid w:val="00954A4F"/>
    <w:rsid w:val="0095553D"/>
    <w:rsid w:val="00956287"/>
    <w:rsid w:val="009562A5"/>
    <w:rsid w:val="009563CE"/>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687"/>
    <w:rsid w:val="00971B06"/>
    <w:rsid w:val="009721A4"/>
    <w:rsid w:val="009739BA"/>
    <w:rsid w:val="00974CA4"/>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17FEF"/>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653"/>
    <w:rsid w:val="00A50350"/>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2A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F25"/>
    <w:rsid w:val="00A87463"/>
    <w:rsid w:val="00A877B9"/>
    <w:rsid w:val="00A87B0D"/>
    <w:rsid w:val="00A90198"/>
    <w:rsid w:val="00A9033E"/>
    <w:rsid w:val="00A90612"/>
    <w:rsid w:val="00A908E7"/>
    <w:rsid w:val="00A91473"/>
    <w:rsid w:val="00A91B1A"/>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1D70"/>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26E"/>
    <w:rsid w:val="00AE2BA4"/>
    <w:rsid w:val="00AE3803"/>
    <w:rsid w:val="00AE41BD"/>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2C93"/>
    <w:rsid w:val="00B030C8"/>
    <w:rsid w:val="00B04868"/>
    <w:rsid w:val="00B063E9"/>
    <w:rsid w:val="00B0694A"/>
    <w:rsid w:val="00B06A9C"/>
    <w:rsid w:val="00B06FFE"/>
    <w:rsid w:val="00B076B8"/>
    <w:rsid w:val="00B1058F"/>
    <w:rsid w:val="00B10E0E"/>
    <w:rsid w:val="00B10E20"/>
    <w:rsid w:val="00B12201"/>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62B7"/>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2C89"/>
    <w:rsid w:val="00BB3517"/>
    <w:rsid w:val="00BB3675"/>
    <w:rsid w:val="00BB4EE5"/>
    <w:rsid w:val="00BB5724"/>
    <w:rsid w:val="00BB5AB4"/>
    <w:rsid w:val="00BB5DBD"/>
    <w:rsid w:val="00BB625D"/>
    <w:rsid w:val="00BB6412"/>
    <w:rsid w:val="00BB766E"/>
    <w:rsid w:val="00BC02D9"/>
    <w:rsid w:val="00BC198E"/>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665E"/>
    <w:rsid w:val="00BF70E0"/>
    <w:rsid w:val="00BF7475"/>
    <w:rsid w:val="00BF7856"/>
    <w:rsid w:val="00C00134"/>
    <w:rsid w:val="00C011F8"/>
    <w:rsid w:val="00C01623"/>
    <w:rsid w:val="00C02229"/>
    <w:rsid w:val="00C0255B"/>
    <w:rsid w:val="00C02904"/>
    <w:rsid w:val="00C029F5"/>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BFA"/>
    <w:rsid w:val="00C731C6"/>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7DB3"/>
    <w:rsid w:val="00D40725"/>
    <w:rsid w:val="00D40AB5"/>
    <w:rsid w:val="00D40F28"/>
    <w:rsid w:val="00D41081"/>
    <w:rsid w:val="00D4199B"/>
    <w:rsid w:val="00D4212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78C"/>
    <w:rsid w:val="00D5690D"/>
    <w:rsid w:val="00D60061"/>
    <w:rsid w:val="00D60993"/>
    <w:rsid w:val="00D60E98"/>
    <w:rsid w:val="00D63A57"/>
    <w:rsid w:val="00D64823"/>
    <w:rsid w:val="00D65736"/>
    <w:rsid w:val="00D66B34"/>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B"/>
    <w:rsid w:val="00DA151C"/>
    <w:rsid w:val="00DA1BCD"/>
    <w:rsid w:val="00DA342D"/>
    <w:rsid w:val="00DA3662"/>
    <w:rsid w:val="00DA4778"/>
    <w:rsid w:val="00DA533F"/>
    <w:rsid w:val="00DA5693"/>
    <w:rsid w:val="00DA5782"/>
    <w:rsid w:val="00DA5A3E"/>
    <w:rsid w:val="00DA5AA5"/>
    <w:rsid w:val="00DA767A"/>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108E"/>
    <w:rsid w:val="00DD1456"/>
    <w:rsid w:val="00DD1572"/>
    <w:rsid w:val="00DD356B"/>
    <w:rsid w:val="00DD41D4"/>
    <w:rsid w:val="00DD503F"/>
    <w:rsid w:val="00DD5CA9"/>
    <w:rsid w:val="00DD601E"/>
    <w:rsid w:val="00DD639B"/>
    <w:rsid w:val="00DD6BB8"/>
    <w:rsid w:val="00DD788A"/>
    <w:rsid w:val="00DD7B15"/>
    <w:rsid w:val="00DD7C90"/>
    <w:rsid w:val="00DD7ED9"/>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030"/>
    <w:rsid w:val="00E46B4B"/>
    <w:rsid w:val="00E46FEA"/>
    <w:rsid w:val="00E472BE"/>
    <w:rsid w:val="00E478D9"/>
    <w:rsid w:val="00E47CE3"/>
    <w:rsid w:val="00E47E11"/>
    <w:rsid w:val="00E50A16"/>
    <w:rsid w:val="00E50A39"/>
    <w:rsid w:val="00E5183C"/>
    <w:rsid w:val="00E51AA2"/>
    <w:rsid w:val="00E52BBD"/>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43B9"/>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57F3"/>
    <w:rsid w:val="00F05D21"/>
    <w:rsid w:val="00F05E97"/>
    <w:rsid w:val="00F0604E"/>
    <w:rsid w:val="00F0616C"/>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50260"/>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1C"/>
    <w:rsid w:val="00F90EDD"/>
    <w:rsid w:val="00F90F6B"/>
    <w:rsid w:val="00F9161D"/>
    <w:rsid w:val="00F92E45"/>
    <w:rsid w:val="00F937BD"/>
    <w:rsid w:val="00F93D58"/>
    <w:rsid w:val="00F94B2A"/>
    <w:rsid w:val="00F94C37"/>
    <w:rsid w:val="00F95B74"/>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A"/>
    <w:rsid w:val="00FB667D"/>
    <w:rsid w:val="00FB7242"/>
    <w:rsid w:val="00FC02A9"/>
    <w:rsid w:val="00FC0CAA"/>
    <w:rsid w:val="00FC126C"/>
    <w:rsid w:val="00FC17FD"/>
    <w:rsid w:val="00FC24D1"/>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A236A5"/>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CE"/>
    <w:rPr>
      <w:sz w:val="24"/>
    </w:rPr>
  </w:style>
  <w:style w:type="paragraph" w:styleId="Heading1">
    <w:name w:val="heading 1"/>
    <w:basedOn w:val="Normal"/>
    <w:next w:val="Normal"/>
    <w:link w:val="Heading1Char"/>
    <w:qFormat/>
    <w:rsid w:val="00A17FEF"/>
    <w:pPr>
      <w:spacing w:after="270" w:line="360" w:lineRule="auto"/>
      <w:ind w:hanging="14"/>
      <w:contextualSpacing/>
      <w:jc w:val="center"/>
      <w:outlineLvl w:val="0"/>
    </w:pPr>
    <w:rPr>
      <w:sz w:val="22"/>
      <w:szCs w:val="22"/>
    </w:rPr>
  </w:style>
  <w:style w:type="paragraph" w:styleId="Heading2">
    <w:name w:val="heading 2"/>
    <w:basedOn w:val="Normal"/>
    <w:next w:val="Normal"/>
    <w:link w:val="Heading2Char"/>
    <w:unhideWhenUsed/>
    <w:qFormat/>
    <w:rsid w:val="0076773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67737"/>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link w:val="BodyTextChar"/>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767737"/>
    <w:rPr>
      <w:rFonts w:ascii="Cambria" w:eastAsia="Times New Roman" w:hAnsi="Cambria" w:cs="Times New Roman"/>
      <w:b/>
      <w:bCs/>
      <w:sz w:val="26"/>
      <w:szCs w:val="26"/>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A17FEF"/>
    <w:rPr>
      <w:sz w:val="22"/>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767737"/>
    <w:rPr>
      <w:rFonts w:ascii="Cambria" w:eastAsia="Times New Roman" w:hAnsi="Cambria" w:cs="Times New Roman"/>
      <w:b/>
      <w:bCs/>
      <w:i/>
      <w:iCs/>
      <w:sz w:val="28"/>
      <w:szCs w:val="28"/>
    </w:rPr>
  </w:style>
  <w:style w:type="character" w:styleId="Hyperlink">
    <w:name w:val="Hyperlink"/>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character" w:styleId="IntenseEmphasis">
    <w:name w:val="Intense Emphasis"/>
    <w:basedOn w:val="DefaultParagraphFont"/>
    <w:uiPriority w:val="21"/>
    <w:qFormat/>
    <w:rsid w:val="009563CE"/>
    <w:rPr>
      <w:i/>
      <w:iCs/>
      <w:color w:val="5B9BD5" w:themeColor="accent1"/>
    </w:rPr>
  </w:style>
  <w:style w:type="character" w:customStyle="1" w:styleId="BodyTextChar">
    <w:name w:val="Body Text Char"/>
    <w:basedOn w:val="DefaultParagraphFont"/>
    <w:link w:val="BodyText"/>
    <w:rsid w:val="009563CE"/>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fns-prod.azureedge.net/sites/default/files/sfsp/SFSP01-2019os.pdf" TargetMode="External"/><Relationship Id="rId26" Type="http://schemas.openxmlformats.org/officeDocument/2006/relationships/hyperlink" Target="mailto:dan.hysell@alaska.gov" TargetMode="External"/><Relationship Id="rId3" Type="http://schemas.openxmlformats.org/officeDocument/2006/relationships/styles" Target="styles.xml"/><Relationship Id="rId21" Type="http://schemas.openxmlformats.org/officeDocument/2006/relationships/hyperlink" Target="https://fns-prod.azureedge.net/sites/default/files/cn/SP08_CACFP02_SFSP02o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fns-prod.azureedge.net/sites/default/files/cn/SP08_CACFP02_SFSP02os.pdf" TargetMode="External"/><Relationship Id="rId25" Type="http://schemas.openxmlformats.org/officeDocument/2006/relationships/hyperlink" Target="mailto:dan.hysell@alaska.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ns-prod.azureedge.net/sites/default/files/cn/SP12_CACFP05_SFSP05-2019os.pdf" TargetMode="External"/><Relationship Id="rId20" Type="http://schemas.openxmlformats.org/officeDocument/2006/relationships/hyperlink" Target="https://fns-prod.azureedge.net/sites/default/files/cn/SP12_CACFP05_SFSP05-2019os.pdf" TargetMode="External"/><Relationship Id="rId29" Type="http://schemas.openxmlformats.org/officeDocument/2006/relationships/hyperlink" Target="mailto:dan.hysell@al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dan.hysell@alaska.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ducation.alaska.gov/cnp/sfsp" TargetMode="External"/><Relationship Id="rId28" Type="http://schemas.openxmlformats.org/officeDocument/2006/relationships/hyperlink" Target="mailto:ann.schmid@alaska.gov" TargetMode="External"/><Relationship Id="rId10" Type="http://schemas.openxmlformats.org/officeDocument/2006/relationships/header" Target="header1.xml"/><Relationship Id="rId19" Type="http://schemas.openxmlformats.org/officeDocument/2006/relationships/hyperlink" Target="https://education.alaska.gov/cnp/sfsp" TargetMode="External"/><Relationship Id="rId31"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fns-prod.azureedge.net/sites/default/files/sfsp/SFSP01-2019os.pdf" TargetMode="External"/><Relationship Id="rId27" Type="http://schemas.openxmlformats.org/officeDocument/2006/relationships/hyperlink" Target="https://www.fns.usda.gov/sfsp/sfsp-fact-sheets" TargetMode="External"/><Relationship Id="rId30"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F0467-CF0A-48E6-954B-BCF47A5C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10206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O'Dell, Matthew B (DOR)</cp:lastModifiedBy>
  <cp:revision>3</cp:revision>
  <cp:lastPrinted>2019-03-07T17:55:00Z</cp:lastPrinted>
  <dcterms:created xsi:type="dcterms:W3CDTF">2019-03-12T19:03:00Z</dcterms:created>
  <dcterms:modified xsi:type="dcterms:W3CDTF">2019-03-12T19:10:00Z</dcterms:modified>
</cp:coreProperties>
</file>