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596" w:rsidRDefault="00E72596">
      <w:r>
        <w:rPr>
          <w:noProof/>
          <w:sz w:val="20"/>
        </w:rPr>
        <w:drawing>
          <wp:inline distT="0" distB="0" distL="0" distR="0">
            <wp:extent cx="1181577" cy="1089660"/>
            <wp:effectExtent l="0" t="0" r="0" b="0"/>
            <wp:docPr id="1"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7925" cy="1104736"/>
                    </a:xfrm>
                    <a:prstGeom prst="rect">
                      <a:avLst/>
                    </a:prstGeom>
                    <a:noFill/>
                    <a:ln>
                      <a:noFill/>
                    </a:ln>
                  </pic:spPr>
                </pic:pic>
              </a:graphicData>
            </a:graphic>
          </wp:inline>
        </w:drawing>
      </w:r>
    </w:p>
    <w:p w:rsidR="00E72596" w:rsidRDefault="00E72596"/>
    <w:p w:rsidR="00E72596" w:rsidRDefault="00E72596" w:rsidP="00E72596">
      <w:pPr>
        <w:jc w:val="center"/>
        <w:rPr>
          <w:b/>
          <w:sz w:val="26"/>
          <w:szCs w:val="26"/>
        </w:rPr>
      </w:pPr>
    </w:p>
    <w:p w:rsidR="00E72596" w:rsidRPr="00A77FA7" w:rsidRDefault="00E72596" w:rsidP="00A77FA7">
      <w:pPr>
        <w:pStyle w:val="Heading1"/>
      </w:pPr>
      <w:r w:rsidRPr="00A77FA7">
        <w:t>National School Lunch Program</w:t>
      </w:r>
    </w:p>
    <w:p w:rsidR="00E72596" w:rsidRPr="00A173DE" w:rsidRDefault="0071636A" w:rsidP="00E72596">
      <w:pPr>
        <w:jc w:val="center"/>
        <w:rPr>
          <w:rFonts w:asciiTheme="minorHAnsi" w:hAnsiTheme="minorHAnsi" w:cs="Arial"/>
          <w:sz w:val="32"/>
          <w:szCs w:val="32"/>
        </w:rPr>
      </w:pPr>
      <w:r w:rsidRPr="00A173DE">
        <w:rPr>
          <w:rFonts w:asciiTheme="minorHAnsi" w:hAnsiTheme="minorHAnsi" w:cs="Arial"/>
          <w:sz w:val="32"/>
          <w:szCs w:val="32"/>
        </w:rPr>
        <w:t xml:space="preserve">Bulletin </w:t>
      </w:r>
    </w:p>
    <w:p w:rsidR="0071636A" w:rsidRPr="0071636A" w:rsidRDefault="00C90FE3" w:rsidP="00E72596">
      <w:pPr>
        <w:jc w:val="center"/>
        <w:rPr>
          <w:rFonts w:asciiTheme="minorHAnsi" w:hAnsiTheme="minorHAnsi" w:cs="Arial"/>
          <w:b/>
        </w:rPr>
      </w:pPr>
      <w:hyperlink r:id="rId7" w:history="1">
        <w:r w:rsidR="0071636A">
          <w:rPr>
            <w:rStyle w:val="Hyperlink"/>
            <w:rFonts w:ascii="Arial" w:hAnsi="Arial" w:cs="Arial"/>
          </w:rPr>
          <w:t>EED NSLP Bulletin Web Page</w:t>
        </w:r>
      </w:hyperlink>
    </w:p>
    <w:p w:rsidR="00E72596" w:rsidRPr="00767691" w:rsidRDefault="00E72596" w:rsidP="00E72596">
      <w:pPr>
        <w:jc w:val="center"/>
        <w:rPr>
          <w:rFonts w:ascii="Arial" w:hAnsi="Arial" w:cs="Arial"/>
          <w:b/>
        </w:rPr>
      </w:pPr>
    </w:p>
    <w:p w:rsidR="001D798A" w:rsidRDefault="001D798A" w:rsidP="00E72596">
      <w:pPr>
        <w:tabs>
          <w:tab w:val="left" w:pos="2880"/>
          <w:tab w:val="left" w:pos="3852"/>
          <w:tab w:val="right" w:pos="9360"/>
        </w:tabs>
        <w:jc w:val="right"/>
        <w:rPr>
          <w:rFonts w:asciiTheme="majorHAnsi" w:hAnsiTheme="majorHAnsi"/>
          <w:i/>
          <w:sz w:val="22"/>
        </w:rPr>
      </w:pPr>
    </w:p>
    <w:p w:rsidR="001D798A" w:rsidRPr="001D798A" w:rsidRDefault="001D798A" w:rsidP="00E72596">
      <w:pPr>
        <w:tabs>
          <w:tab w:val="left" w:pos="2880"/>
          <w:tab w:val="left" w:pos="3852"/>
          <w:tab w:val="right" w:pos="9360"/>
        </w:tabs>
        <w:jc w:val="right"/>
        <w:rPr>
          <w:rFonts w:asciiTheme="majorHAnsi" w:hAnsiTheme="majorHAnsi"/>
          <w:b/>
          <w:i/>
          <w:sz w:val="22"/>
        </w:rPr>
      </w:pPr>
      <w:r>
        <w:rPr>
          <w:rFonts w:asciiTheme="majorHAnsi" w:hAnsiTheme="majorHAnsi"/>
          <w:b/>
          <w:i/>
          <w:sz w:val="22"/>
        </w:rPr>
        <w:t>Child Nutrition Programs</w:t>
      </w:r>
    </w:p>
    <w:p w:rsidR="001D798A" w:rsidRDefault="001D798A" w:rsidP="00E72596">
      <w:pPr>
        <w:tabs>
          <w:tab w:val="left" w:pos="2880"/>
          <w:tab w:val="left" w:pos="3852"/>
          <w:tab w:val="right" w:pos="9360"/>
        </w:tabs>
        <w:jc w:val="right"/>
        <w:rPr>
          <w:rFonts w:asciiTheme="majorHAnsi" w:hAnsiTheme="majorHAnsi"/>
          <w:i/>
          <w:sz w:val="22"/>
        </w:rPr>
      </w:pPr>
      <w:r>
        <w:rPr>
          <w:rFonts w:asciiTheme="majorHAnsi" w:hAnsiTheme="majorHAnsi"/>
          <w:i/>
          <w:sz w:val="22"/>
        </w:rPr>
        <w:t>Finance &amp; Support Services</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 xml:space="preserve">P.O. Box 110500 </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Juneau, Alaska 99811-0500</w:t>
      </w:r>
    </w:p>
    <w:p w:rsidR="00E72596" w:rsidRPr="0071636A" w:rsidRDefault="00E72596" w:rsidP="00E72596">
      <w:pPr>
        <w:tabs>
          <w:tab w:val="left" w:pos="2880"/>
          <w:tab w:val="left" w:pos="3852"/>
          <w:tab w:val="right" w:pos="9360"/>
        </w:tabs>
        <w:jc w:val="right"/>
        <w:rPr>
          <w:rFonts w:asciiTheme="majorHAnsi" w:hAnsiTheme="majorHAnsi"/>
          <w:i/>
          <w:sz w:val="22"/>
        </w:rPr>
      </w:pPr>
      <w:r w:rsidRPr="0071636A">
        <w:rPr>
          <w:rFonts w:asciiTheme="majorHAnsi" w:hAnsiTheme="majorHAnsi"/>
          <w:i/>
          <w:sz w:val="22"/>
        </w:rPr>
        <w:t>Phone (907) 465-8709</w:t>
      </w:r>
    </w:p>
    <w:p w:rsidR="00E72596" w:rsidRPr="0071636A" w:rsidRDefault="00E72596" w:rsidP="0071636A">
      <w:pPr>
        <w:jc w:val="right"/>
        <w:rPr>
          <w:rFonts w:asciiTheme="majorHAnsi" w:hAnsiTheme="majorHAnsi"/>
        </w:rPr>
        <w:sectPr w:rsidR="00E72596" w:rsidRPr="0071636A" w:rsidSect="00DF0C9E">
          <w:type w:val="continuous"/>
          <w:pgSz w:w="12240" w:h="15840"/>
          <w:pgMar w:top="720" w:right="720" w:bottom="720" w:left="720" w:header="720" w:footer="720" w:gutter="0"/>
          <w:cols w:num="3" w:space="144" w:equalWidth="0">
            <w:col w:w="2160" w:space="144"/>
            <w:col w:w="5472" w:space="144"/>
            <w:col w:w="2880"/>
          </w:cols>
          <w:docGrid w:linePitch="360"/>
        </w:sectPr>
      </w:pPr>
      <w:r w:rsidRPr="0071636A">
        <w:rPr>
          <w:rFonts w:asciiTheme="majorHAnsi" w:hAnsiTheme="majorHAnsi"/>
          <w:i/>
          <w:sz w:val="22"/>
        </w:rPr>
        <w:t>Fax (907) 465-8910</w:t>
      </w:r>
    </w:p>
    <w:p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rsidR="00DD41C9" w:rsidRDefault="00DD41C9" w:rsidP="00CD7EFF">
      <w:pPr>
        <w:tabs>
          <w:tab w:val="left" w:pos="180"/>
          <w:tab w:val="left" w:pos="360"/>
        </w:tabs>
        <w:jc w:val="center"/>
      </w:pPr>
    </w:p>
    <w:p w:rsidR="001E4833" w:rsidRDefault="001E4833" w:rsidP="003B5ABC">
      <w:pPr>
        <w:tabs>
          <w:tab w:val="left" w:pos="991"/>
          <w:tab w:val="left" w:pos="7020"/>
        </w:tabs>
        <w:ind w:left="180" w:right="-600"/>
        <w:rPr>
          <w:rFonts w:ascii="Arial" w:hAnsi="Arial" w:cs="Arial"/>
          <w:bCs/>
          <w:color w:val="000000"/>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003B5ABC">
        <w:rPr>
          <w:rFonts w:ascii="Arial" w:hAnsi="Arial" w:cs="Arial"/>
          <w:color w:val="000000"/>
        </w:rPr>
        <w:t xml:space="preserve">Date:  </w:t>
      </w:r>
      <w:r w:rsidR="00EF66B3">
        <w:rPr>
          <w:rFonts w:ascii="Arial" w:hAnsi="Arial" w:cs="Arial"/>
          <w:color w:val="000000"/>
        </w:rPr>
        <w:t>December 6</w:t>
      </w:r>
      <w:r w:rsidR="00D7352A">
        <w:rPr>
          <w:rFonts w:ascii="Arial" w:hAnsi="Arial" w:cs="Arial"/>
          <w:color w:val="000000"/>
        </w:rPr>
        <w:t>, 2019</w:t>
      </w:r>
    </w:p>
    <w:p w:rsidR="001E4833" w:rsidRPr="006509C6" w:rsidRDefault="001E4833" w:rsidP="001E4833">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sidR="00FF5FA1">
        <w:rPr>
          <w:rFonts w:ascii="Arial" w:hAnsi="Arial" w:cs="Arial"/>
          <w:color w:val="000000"/>
        </w:rPr>
        <w:t>2020-4</w:t>
      </w:r>
    </w:p>
    <w:p w:rsidR="001E4833" w:rsidRDefault="001E4833" w:rsidP="001E4833">
      <w:pPr>
        <w:rPr>
          <w:rFonts w:ascii="Arial" w:hAnsi="Arial" w:cs="Arial"/>
          <w:b/>
          <w:bCs/>
          <w:i/>
          <w:color w:val="0000FF"/>
        </w:rPr>
      </w:pPr>
    </w:p>
    <w:p w:rsidR="001E4833" w:rsidRPr="00E77F82" w:rsidRDefault="001E4833" w:rsidP="001E4833">
      <w:pPr>
        <w:rPr>
          <w:rFonts w:ascii="Arial" w:hAnsi="Arial" w:cs="Arial"/>
          <w:i/>
          <w:color w:val="0000FF"/>
        </w:rPr>
      </w:pPr>
      <w:r>
        <w:rPr>
          <w:rFonts w:ascii="Arial" w:hAnsi="Arial" w:cs="Arial"/>
          <w:b/>
          <w:bCs/>
          <w:i/>
          <w:color w:val="0000FF"/>
        </w:rPr>
        <w:t xml:space="preserve">LEAs are required by regulation </w:t>
      </w:r>
      <w:r w:rsidRPr="00E77F82">
        <w:rPr>
          <w:rFonts w:ascii="Arial" w:hAnsi="Arial" w:cs="Arial"/>
          <w:b/>
          <w:bCs/>
          <w:i/>
          <w:color w:val="0000FF"/>
        </w:rPr>
        <w:t>to keep Bulletins, Instructions, and USDA Policy Memorandums for reference and to apply immediately the appropriate instruction to agency programs. Call Child Nutrition Programs if you need further clarification.</w:t>
      </w:r>
    </w:p>
    <w:p w:rsidR="001E4833" w:rsidRPr="00A144EB" w:rsidRDefault="001E4833" w:rsidP="001E4833">
      <w:pPr>
        <w:ind w:firstLine="720"/>
        <w:rPr>
          <w:sz w:val="22"/>
          <w:szCs w:val="22"/>
        </w:rPr>
      </w:pPr>
    </w:p>
    <w:p w:rsidR="001E4833" w:rsidRDefault="001E4833" w:rsidP="001D798A">
      <w:pPr>
        <w:pStyle w:val="Heading2"/>
      </w:pPr>
      <w:r w:rsidRPr="009F0445">
        <w:t>USDA Policy, Information</w:t>
      </w:r>
      <w:r>
        <w:t>,</w:t>
      </w:r>
      <w:r w:rsidRPr="009F0445">
        <w:t xml:space="preserve"> &amp; Implementation Memos </w:t>
      </w:r>
    </w:p>
    <w:p w:rsidR="001E4833" w:rsidRDefault="001E4833" w:rsidP="001E4833">
      <w:pPr>
        <w:pStyle w:val="Default"/>
        <w:rPr>
          <w:rFonts w:ascii="Arial" w:hAnsi="Arial" w:cs="Arial"/>
          <w:bCs/>
        </w:rPr>
      </w:pPr>
    </w:p>
    <w:p w:rsidR="007E0C00" w:rsidRDefault="00983221" w:rsidP="004278E9">
      <w:pPr>
        <w:pStyle w:val="Default"/>
        <w:numPr>
          <w:ilvl w:val="0"/>
          <w:numId w:val="6"/>
        </w:numPr>
        <w:ind w:left="720"/>
        <w:rPr>
          <w:rFonts w:ascii="Arial" w:hAnsi="Arial" w:cs="Arial"/>
          <w:bCs/>
          <w:color w:val="auto"/>
        </w:rPr>
      </w:pPr>
      <w:r>
        <w:rPr>
          <w:rFonts w:ascii="Arial" w:hAnsi="Arial" w:cs="Arial"/>
          <w:bCs/>
          <w:color w:val="auto"/>
        </w:rPr>
        <w:t xml:space="preserve">SP16-2019 </w:t>
      </w:r>
      <w:r w:rsidRPr="00983221">
        <w:rPr>
          <w:rFonts w:ascii="Arial" w:hAnsi="Arial" w:cs="Arial"/>
          <w:bCs/>
          <w:color w:val="auto"/>
        </w:rPr>
        <w:t>School Breakfast Program: Substitution of Vegetables for Fruit</w:t>
      </w:r>
    </w:p>
    <w:p w:rsidR="001E4833" w:rsidRPr="00F8021E" w:rsidRDefault="001E4833" w:rsidP="001E4833">
      <w:pPr>
        <w:pStyle w:val="Default"/>
        <w:ind w:left="720"/>
        <w:rPr>
          <w:rFonts w:ascii="Arial" w:hAnsi="Arial" w:cs="Arial"/>
          <w:bCs/>
        </w:rPr>
      </w:pPr>
    </w:p>
    <w:p w:rsidR="001E4833" w:rsidRPr="00F90415" w:rsidRDefault="001E4833" w:rsidP="001D798A">
      <w:pPr>
        <w:pStyle w:val="Heading2"/>
      </w:pPr>
      <w:r w:rsidRPr="00F90415">
        <w:t>Additional Topics</w:t>
      </w:r>
      <w:r w:rsidRPr="00F90415">
        <w:rPr>
          <w:rFonts w:eastAsia="Times New Roman"/>
          <w:color w:val="auto"/>
        </w:rPr>
        <w:t> </w:t>
      </w:r>
    </w:p>
    <w:p w:rsidR="00DA64EB" w:rsidRPr="00DA64EB" w:rsidRDefault="00DA64EB" w:rsidP="00DA64EB">
      <w:pPr>
        <w:pStyle w:val="ListParagraph"/>
        <w:numPr>
          <w:ilvl w:val="0"/>
          <w:numId w:val="3"/>
        </w:numPr>
        <w:rPr>
          <w:rFonts w:ascii="Arial" w:hAnsi="Arial" w:cs="Arial"/>
        </w:rPr>
      </w:pPr>
      <w:r>
        <w:rPr>
          <w:rFonts w:ascii="Arial" w:hAnsi="Arial" w:cs="Arial"/>
          <w:b/>
          <w:i/>
          <w:color w:val="7030A0"/>
        </w:rPr>
        <w:t xml:space="preserve">Updated </w:t>
      </w:r>
      <w:r w:rsidR="003B5ABC">
        <w:rPr>
          <w:rFonts w:ascii="Arial" w:hAnsi="Arial" w:cs="Arial"/>
        </w:rPr>
        <w:t xml:space="preserve">Procurement Plan </w:t>
      </w:r>
    </w:p>
    <w:p w:rsidR="001E4833" w:rsidRDefault="001E4833" w:rsidP="001E4833">
      <w:pPr>
        <w:pStyle w:val="ListParagraph"/>
        <w:numPr>
          <w:ilvl w:val="0"/>
          <w:numId w:val="3"/>
        </w:numPr>
        <w:rPr>
          <w:rFonts w:ascii="Arial" w:hAnsi="Arial" w:cs="Arial"/>
        </w:rPr>
      </w:pPr>
      <w:r>
        <w:rPr>
          <w:rFonts w:ascii="Arial" w:hAnsi="Arial" w:cs="Arial"/>
        </w:rPr>
        <w:t>CNP-Web and Primero Edge User Authorizations</w:t>
      </w:r>
    </w:p>
    <w:p w:rsidR="001E4833" w:rsidRPr="00C5473B" w:rsidRDefault="001E4833" w:rsidP="001E4833">
      <w:pPr>
        <w:pStyle w:val="ListParagraph"/>
        <w:numPr>
          <w:ilvl w:val="0"/>
          <w:numId w:val="3"/>
        </w:numPr>
        <w:rPr>
          <w:rFonts w:ascii="Arial" w:hAnsi="Arial" w:cs="Arial"/>
        </w:rPr>
      </w:pPr>
      <w:r>
        <w:rPr>
          <w:rFonts w:ascii="Arial" w:hAnsi="Arial" w:cs="Arial"/>
        </w:rPr>
        <w:t>Smart Snack Waiver</w:t>
      </w:r>
    </w:p>
    <w:p w:rsidR="001E4833" w:rsidRDefault="001E4833" w:rsidP="001E4833">
      <w:pPr>
        <w:pStyle w:val="ListParagraph"/>
        <w:rPr>
          <w:rFonts w:ascii="Arial" w:hAnsi="Arial" w:cs="Arial"/>
        </w:rPr>
      </w:pPr>
    </w:p>
    <w:p w:rsidR="001E4833" w:rsidRPr="00290552" w:rsidRDefault="001E4833" w:rsidP="001D798A">
      <w:pPr>
        <w:pStyle w:val="Heading2"/>
      </w:pPr>
      <w:r>
        <w:t>Resources</w:t>
      </w:r>
    </w:p>
    <w:p w:rsidR="001E4833" w:rsidRDefault="001E4833" w:rsidP="001E4833">
      <w:pPr>
        <w:pStyle w:val="ListParagraph"/>
        <w:numPr>
          <w:ilvl w:val="0"/>
          <w:numId w:val="1"/>
        </w:numPr>
        <w:rPr>
          <w:rFonts w:ascii="Arial" w:hAnsi="Arial" w:cs="Arial"/>
        </w:rPr>
      </w:pPr>
      <w:r>
        <w:rPr>
          <w:rFonts w:ascii="Arial" w:hAnsi="Arial" w:cs="Arial"/>
        </w:rPr>
        <w:t>A Guide to Smart Snacks in Schools</w:t>
      </w:r>
    </w:p>
    <w:p w:rsidR="001E4833" w:rsidRDefault="001E4833" w:rsidP="001E4833">
      <w:pPr>
        <w:pStyle w:val="ListParagraph"/>
        <w:numPr>
          <w:ilvl w:val="0"/>
          <w:numId w:val="1"/>
        </w:numPr>
        <w:rPr>
          <w:rFonts w:ascii="Arial" w:hAnsi="Arial" w:cs="Arial"/>
        </w:rPr>
      </w:pPr>
      <w:r>
        <w:rPr>
          <w:rFonts w:ascii="Arial" w:hAnsi="Arial" w:cs="Arial"/>
        </w:rPr>
        <w:t>National School Lunch Program Order Form</w:t>
      </w:r>
    </w:p>
    <w:p w:rsidR="001E4833" w:rsidRPr="003034C6" w:rsidRDefault="001E4833" w:rsidP="001E4833">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1E4833" w:rsidRPr="00CC1466" w:rsidRDefault="001E4833" w:rsidP="001E4833">
      <w:pPr>
        <w:pStyle w:val="ListParagraph"/>
        <w:numPr>
          <w:ilvl w:val="0"/>
          <w:numId w:val="1"/>
        </w:numPr>
        <w:rPr>
          <w:rFonts w:ascii="Arial" w:hAnsi="Arial" w:cs="Arial"/>
        </w:rPr>
      </w:pPr>
      <w:r w:rsidRPr="00CC1466">
        <w:rPr>
          <w:rFonts w:ascii="Arial" w:hAnsi="Arial" w:cs="Arial"/>
        </w:rPr>
        <w:t xml:space="preserve">Listserv </w:t>
      </w:r>
    </w:p>
    <w:p w:rsidR="001E4833" w:rsidRPr="00357BC3" w:rsidRDefault="001E4833" w:rsidP="001E4833">
      <w:pPr>
        <w:pStyle w:val="ListParagraph"/>
        <w:rPr>
          <w:rFonts w:ascii="Arial" w:hAnsi="Arial" w:cs="Arial"/>
        </w:rPr>
      </w:pPr>
    </w:p>
    <w:p w:rsidR="00774217" w:rsidRPr="00774217" w:rsidRDefault="001E4833" w:rsidP="00774217">
      <w:pPr>
        <w:pStyle w:val="Heading2"/>
      </w:pPr>
      <w:r w:rsidRPr="009F0445">
        <w:t xml:space="preserve">Grant Opportunities </w:t>
      </w:r>
    </w:p>
    <w:p w:rsidR="00A16091" w:rsidRPr="00D31E10" w:rsidRDefault="00E3527A" w:rsidP="001E4833">
      <w:pPr>
        <w:pStyle w:val="ListParagraph"/>
        <w:numPr>
          <w:ilvl w:val="0"/>
          <w:numId w:val="2"/>
        </w:numPr>
        <w:rPr>
          <w:rFonts w:ascii="Arial" w:hAnsi="Arial" w:cs="Arial"/>
        </w:rPr>
      </w:pPr>
      <w:r>
        <w:rPr>
          <w:rFonts w:ascii="Arial" w:hAnsi="Arial" w:cs="Arial"/>
          <w:b/>
          <w:i/>
          <w:color w:val="7030A0"/>
        </w:rPr>
        <w:t>None at this time</w:t>
      </w:r>
    </w:p>
    <w:p w:rsidR="001E4833" w:rsidRPr="00221CBB" w:rsidRDefault="001E4833" w:rsidP="001E4833"/>
    <w:p w:rsidR="001E4833" w:rsidRPr="001D798A" w:rsidRDefault="001E4833" w:rsidP="001D798A">
      <w:pPr>
        <w:pStyle w:val="Heading2"/>
        <w:tabs>
          <w:tab w:val="left" w:pos="9360"/>
        </w:tabs>
        <w:rPr>
          <w:u w:val="single"/>
        </w:rPr>
      </w:pPr>
      <w:r w:rsidRPr="001D798A">
        <w:rPr>
          <w:u w:val="single"/>
        </w:rPr>
        <w:lastRenderedPageBreak/>
        <w:t>USDA Policy, Information &amp; Implementation Memos</w:t>
      </w:r>
      <w:r w:rsidR="001D798A">
        <w:rPr>
          <w:u w:val="single"/>
        </w:rPr>
        <w:tab/>
      </w:r>
    </w:p>
    <w:p w:rsidR="001E4833" w:rsidRPr="007C7779" w:rsidRDefault="001E4833" w:rsidP="001E4833">
      <w:pPr>
        <w:pStyle w:val="ListParagraph"/>
        <w:ind w:left="0"/>
        <w:rPr>
          <w:rFonts w:ascii="Arial" w:hAnsi="Arial" w:cs="Arial"/>
        </w:rPr>
      </w:pPr>
    </w:p>
    <w:p w:rsidR="00983221" w:rsidRDefault="007E0C00" w:rsidP="00983221">
      <w:pPr>
        <w:pStyle w:val="Default"/>
        <w:numPr>
          <w:ilvl w:val="0"/>
          <w:numId w:val="6"/>
        </w:numPr>
        <w:ind w:left="720"/>
        <w:rPr>
          <w:rFonts w:ascii="Arial" w:hAnsi="Arial" w:cs="Arial"/>
          <w:bCs/>
          <w:color w:val="auto"/>
        </w:rPr>
      </w:pPr>
      <w:r>
        <w:rPr>
          <w:rFonts w:ascii="Arial" w:hAnsi="Arial" w:cs="Arial"/>
          <w:b/>
          <w:bCs/>
          <w:color w:val="auto"/>
        </w:rPr>
        <w:t>SP16-2019</w:t>
      </w:r>
      <w:r w:rsidR="00983221">
        <w:rPr>
          <w:rFonts w:ascii="Arial" w:hAnsi="Arial" w:cs="Arial"/>
          <w:b/>
          <w:bCs/>
          <w:color w:val="auto"/>
        </w:rPr>
        <w:t xml:space="preserve"> </w:t>
      </w:r>
      <w:r w:rsidR="00983221" w:rsidRPr="00983221">
        <w:rPr>
          <w:rFonts w:ascii="Arial" w:hAnsi="Arial" w:cs="Arial"/>
          <w:b/>
          <w:bCs/>
          <w:color w:val="auto"/>
        </w:rPr>
        <w:t>School Breakfast Program: Substitution of Vegetables for Fruit</w:t>
      </w:r>
      <w:r w:rsidR="00983221">
        <w:rPr>
          <w:rFonts w:ascii="Arial" w:hAnsi="Arial" w:cs="Arial"/>
          <w:bCs/>
          <w:color w:val="auto"/>
        </w:rPr>
        <w:t xml:space="preserve"> </w:t>
      </w:r>
      <w:r w:rsidR="00E3527A">
        <w:rPr>
          <w:rFonts w:ascii="Arial" w:hAnsi="Arial" w:cs="Arial"/>
          <w:bCs/>
          <w:color w:val="auto"/>
        </w:rPr>
        <w:t>This policy memo was released in the November Bulletin.</w:t>
      </w:r>
    </w:p>
    <w:p w:rsidR="007E0C00" w:rsidRDefault="007E0C00" w:rsidP="00983221">
      <w:pPr>
        <w:pStyle w:val="Default"/>
        <w:ind w:left="720"/>
        <w:rPr>
          <w:rFonts w:ascii="Arial" w:hAnsi="Arial" w:cs="Arial"/>
          <w:b/>
          <w:bCs/>
          <w:color w:val="auto"/>
        </w:rPr>
      </w:pPr>
    </w:p>
    <w:p w:rsidR="00983221" w:rsidRPr="00C90FE3" w:rsidRDefault="00983221" w:rsidP="00983221">
      <w:pPr>
        <w:pStyle w:val="Default"/>
        <w:rPr>
          <w:rFonts w:ascii="Arial" w:hAnsi="Arial" w:cs="Arial"/>
          <w:bCs/>
          <w:i/>
          <w:color w:val="C00000"/>
        </w:rPr>
      </w:pPr>
      <w:r w:rsidRPr="00C90FE3">
        <w:rPr>
          <w:rFonts w:ascii="Arial" w:hAnsi="Arial" w:cs="Arial"/>
          <w:b/>
          <w:bCs/>
          <w:i/>
          <w:color w:val="C00000"/>
        </w:rPr>
        <w:t xml:space="preserve">Sponsors: </w:t>
      </w:r>
      <w:r w:rsidR="00605613" w:rsidRPr="00C90FE3">
        <w:rPr>
          <w:rFonts w:ascii="Arial" w:hAnsi="Arial" w:cs="Arial"/>
          <w:b/>
          <w:bCs/>
          <w:i/>
          <w:color w:val="C00000"/>
        </w:rPr>
        <w:t>Clarification:</w:t>
      </w:r>
      <w:r w:rsidR="00E3527A" w:rsidRPr="00C90FE3">
        <w:rPr>
          <w:rFonts w:ascii="Arial" w:hAnsi="Arial" w:cs="Arial"/>
          <w:b/>
          <w:bCs/>
          <w:i/>
          <w:color w:val="C00000"/>
        </w:rPr>
        <w:t xml:space="preserve"> </w:t>
      </w:r>
      <w:r w:rsidRPr="00C90FE3">
        <w:rPr>
          <w:rFonts w:ascii="Arial" w:hAnsi="Arial" w:cs="Arial"/>
          <w:bCs/>
          <w:i/>
          <w:color w:val="C00000"/>
        </w:rPr>
        <w:t xml:space="preserve">This memorandum is </w:t>
      </w:r>
      <w:r w:rsidR="008D01A9" w:rsidRPr="00C90FE3">
        <w:rPr>
          <w:rFonts w:ascii="Arial" w:hAnsi="Arial" w:cs="Arial"/>
          <w:bCs/>
          <w:i/>
          <w:color w:val="C00000"/>
        </w:rPr>
        <w:t>stating</w:t>
      </w:r>
      <w:r w:rsidRPr="00C90FE3">
        <w:rPr>
          <w:rFonts w:ascii="Arial" w:hAnsi="Arial" w:cs="Arial"/>
          <w:bCs/>
          <w:i/>
          <w:color w:val="C00000"/>
        </w:rPr>
        <w:t xml:space="preserve"> </w:t>
      </w:r>
      <w:r w:rsidR="008D01A9" w:rsidRPr="00C90FE3">
        <w:rPr>
          <w:rFonts w:ascii="Arial" w:hAnsi="Arial" w:cs="Arial"/>
          <w:bCs/>
          <w:i/>
          <w:color w:val="C00000"/>
        </w:rPr>
        <w:t xml:space="preserve">SFAs participating in the SBP </w:t>
      </w:r>
      <w:r w:rsidR="00605613" w:rsidRPr="00C90FE3">
        <w:rPr>
          <w:rFonts w:ascii="Arial" w:hAnsi="Arial" w:cs="Arial"/>
          <w:bCs/>
          <w:i/>
          <w:color w:val="C00000"/>
        </w:rPr>
        <w:t>were</w:t>
      </w:r>
      <w:r w:rsidR="008D01A9" w:rsidRPr="00C90FE3">
        <w:rPr>
          <w:rFonts w:ascii="Arial" w:hAnsi="Arial" w:cs="Arial"/>
          <w:bCs/>
          <w:i/>
          <w:color w:val="C00000"/>
        </w:rPr>
        <w:t xml:space="preserve"> required to offer 1 cup of fruit daily to children in all age/grade groups (7 CFR 220.8(c)). To meet this requirement, SFAs may offer a vegetable in place of a fruit. Under current regulations, SFAs choosing to offer a vegetable in place of a fruit at breakfast must ensure that at least two cups per week are from the dark green, red/orange, beans and peas (legumes), or “other vegetables” subgroups (7 CFR 220.8(c).</w:t>
      </w:r>
      <w:r w:rsidR="00A64392" w:rsidRPr="00C90FE3">
        <w:rPr>
          <w:rFonts w:ascii="Arial" w:hAnsi="Arial" w:cs="Arial"/>
          <w:bCs/>
          <w:i/>
          <w:color w:val="C00000"/>
        </w:rPr>
        <w:t xml:space="preserve"> However, under the </w:t>
      </w:r>
      <w:r w:rsidR="00605613" w:rsidRPr="00C90FE3">
        <w:rPr>
          <w:rFonts w:ascii="Arial" w:hAnsi="Arial" w:cs="Arial"/>
          <w:bCs/>
          <w:i/>
          <w:color w:val="C00000"/>
        </w:rPr>
        <w:t>new Appropriations Act</w:t>
      </w:r>
      <w:r w:rsidR="00A64392" w:rsidRPr="00C90FE3">
        <w:rPr>
          <w:rFonts w:ascii="Arial" w:hAnsi="Arial" w:cs="Arial"/>
          <w:bCs/>
          <w:i/>
          <w:color w:val="C00000"/>
        </w:rPr>
        <w:t>, no Federal funds may be used to enforce the requirement that at least two cups of vegetables per week come from the vegetable subgroups listed above. Therefore, SFAs that offer 1 cup of fruit or vegetable at breakfast each day will be considered compliant during the Administrative Review through September 30, 2019.</w:t>
      </w:r>
    </w:p>
    <w:p w:rsidR="00983221" w:rsidRDefault="00983221" w:rsidP="00983221">
      <w:pPr>
        <w:pStyle w:val="Default"/>
        <w:rPr>
          <w:rFonts w:ascii="Arial" w:hAnsi="Arial" w:cs="Arial"/>
          <w:b/>
          <w:bCs/>
          <w:color w:val="auto"/>
        </w:rPr>
      </w:pPr>
    </w:p>
    <w:p w:rsidR="001E4833" w:rsidRPr="003B5ABC" w:rsidRDefault="001E4833" w:rsidP="007E0C00">
      <w:pPr>
        <w:pStyle w:val="Default"/>
        <w:rPr>
          <w:rFonts w:ascii="Arial" w:hAnsi="Arial" w:cs="Arial"/>
          <w:bCs/>
          <w:color w:val="auto"/>
        </w:rPr>
      </w:pPr>
    </w:p>
    <w:p w:rsidR="004850BE" w:rsidRPr="0050638F" w:rsidRDefault="001E4833" w:rsidP="0050638F">
      <w:pPr>
        <w:pStyle w:val="Heading2"/>
        <w:tabs>
          <w:tab w:val="left" w:pos="9360"/>
        </w:tabs>
        <w:rPr>
          <w:u w:val="single"/>
        </w:rPr>
      </w:pPr>
      <w:r w:rsidRPr="001D798A">
        <w:rPr>
          <w:u w:val="single"/>
        </w:rPr>
        <w:t>Additional Topics</w:t>
      </w:r>
      <w:r w:rsidR="001D798A">
        <w:rPr>
          <w:u w:val="single"/>
        </w:rPr>
        <w:tab/>
      </w:r>
    </w:p>
    <w:p w:rsidR="00871A6A" w:rsidRPr="00871A6A" w:rsidRDefault="00871A6A" w:rsidP="00871A6A">
      <w:pPr>
        <w:rPr>
          <w:rFonts w:ascii="Arial" w:hAnsi="Arial" w:cs="Arial"/>
          <w:b/>
        </w:rPr>
      </w:pPr>
    </w:p>
    <w:p w:rsidR="00DA64EB" w:rsidRPr="00A22471" w:rsidRDefault="00DA64EB" w:rsidP="00DA64EB">
      <w:pPr>
        <w:pStyle w:val="ListParagraph"/>
        <w:numPr>
          <w:ilvl w:val="0"/>
          <w:numId w:val="5"/>
        </w:numPr>
        <w:rPr>
          <w:rFonts w:ascii="Arial" w:hAnsi="Arial" w:cs="Arial"/>
        </w:rPr>
      </w:pPr>
      <w:r>
        <w:rPr>
          <w:rFonts w:ascii="Arial" w:hAnsi="Arial" w:cs="Arial"/>
          <w:b/>
          <w:i/>
          <w:color w:val="7030A0"/>
        </w:rPr>
        <w:t xml:space="preserve">Updated </w:t>
      </w:r>
      <w:r w:rsidR="003B5ABC">
        <w:rPr>
          <w:rFonts w:ascii="Arial" w:hAnsi="Arial" w:cs="Arial"/>
          <w:b/>
        </w:rPr>
        <w:t>Procurement Plan</w:t>
      </w:r>
      <w:r>
        <w:rPr>
          <w:rFonts w:ascii="Arial" w:hAnsi="Arial" w:cs="Arial"/>
          <w:b/>
        </w:rPr>
        <w:t xml:space="preserve"> </w:t>
      </w:r>
    </w:p>
    <w:p w:rsidR="00B47F7D" w:rsidRDefault="00DA64EB" w:rsidP="00E3527A">
      <w:pPr>
        <w:pStyle w:val="ListParagraph"/>
        <w:spacing w:after="100" w:afterAutospacing="1"/>
        <w:rPr>
          <w:rFonts w:ascii="Arial" w:hAnsi="Arial" w:cs="Arial"/>
        </w:rPr>
      </w:pPr>
      <w:r w:rsidRPr="00A22471">
        <w:rPr>
          <w:rFonts w:ascii="Arial" w:hAnsi="Arial" w:cs="Arial"/>
        </w:rPr>
        <w:t xml:space="preserve">Per USDA Policy Memo SP20-2019; CACFP07-2019; SFSP06-2019 federal procurement thresholds </w:t>
      </w:r>
      <w:r w:rsidR="000F5AC7">
        <w:rPr>
          <w:rFonts w:ascii="Arial" w:hAnsi="Arial" w:cs="Arial"/>
        </w:rPr>
        <w:t>were</w:t>
      </w:r>
      <w:r w:rsidRPr="00A22471">
        <w:rPr>
          <w:rFonts w:ascii="Arial" w:hAnsi="Arial" w:cs="Arial"/>
        </w:rPr>
        <w:t xml:space="preserve"> increased: Micro-purchasing from $3,500 to $10,000 and formal from $150,000 to $250,000.  Local agencies do not have to increase local thresholds, but if they choose to, procurement plans and/or </w:t>
      </w:r>
      <w:r w:rsidR="000F5AC7">
        <w:rPr>
          <w:rFonts w:ascii="Arial" w:hAnsi="Arial" w:cs="Arial"/>
        </w:rPr>
        <w:t xml:space="preserve">purchasing </w:t>
      </w:r>
      <w:r w:rsidRPr="00A22471">
        <w:rPr>
          <w:rFonts w:ascii="Arial" w:hAnsi="Arial" w:cs="Arial"/>
        </w:rPr>
        <w:t>policies should also be adjusted.</w:t>
      </w:r>
    </w:p>
    <w:p w:rsidR="00E3527A" w:rsidRPr="00E3527A" w:rsidRDefault="00E3527A" w:rsidP="00E3527A">
      <w:pPr>
        <w:pStyle w:val="ListParagraph"/>
        <w:spacing w:after="100" w:afterAutospacing="1"/>
        <w:rPr>
          <w:rFonts w:ascii="Arial" w:hAnsi="Arial" w:cs="Arial"/>
        </w:rPr>
      </w:pPr>
    </w:p>
    <w:p w:rsidR="001E4833" w:rsidRPr="006F20D2" w:rsidRDefault="001E4833" w:rsidP="001E4833">
      <w:pPr>
        <w:pStyle w:val="ListParagraph"/>
        <w:numPr>
          <w:ilvl w:val="0"/>
          <w:numId w:val="5"/>
        </w:numPr>
        <w:rPr>
          <w:rFonts w:ascii="Arial" w:hAnsi="Arial" w:cs="Arial"/>
          <w:b/>
        </w:rPr>
      </w:pPr>
      <w:r w:rsidRPr="006F20D2">
        <w:rPr>
          <w:rFonts w:ascii="Arial" w:hAnsi="Arial" w:cs="Arial"/>
          <w:b/>
        </w:rPr>
        <w:t>CNP</w:t>
      </w:r>
      <w:r>
        <w:rPr>
          <w:rFonts w:ascii="Arial" w:hAnsi="Arial" w:cs="Arial"/>
          <w:b/>
        </w:rPr>
        <w:t>-Web</w:t>
      </w:r>
      <w:r w:rsidRPr="006F20D2">
        <w:rPr>
          <w:rFonts w:ascii="Arial" w:hAnsi="Arial" w:cs="Arial"/>
          <w:b/>
        </w:rPr>
        <w:t xml:space="preserve"> and Primero Edge User Authorizations</w:t>
      </w:r>
      <w:r>
        <w:rPr>
          <w:rFonts w:ascii="Arial" w:hAnsi="Arial" w:cs="Arial"/>
          <w:b/>
        </w:rPr>
        <w:t xml:space="preserve"> </w:t>
      </w:r>
      <w:r w:rsidRPr="006F20D2">
        <w:rPr>
          <w:rFonts w:ascii="Arial" w:hAnsi="Arial" w:cs="Arial"/>
        </w:rPr>
        <w:t>Child Nutrition Programs (CNP) assign</w:t>
      </w:r>
      <w:r w:rsidR="007D0272">
        <w:rPr>
          <w:rFonts w:ascii="Arial" w:hAnsi="Arial" w:cs="Arial"/>
        </w:rPr>
        <w:t>s</w:t>
      </w:r>
      <w:r w:rsidRPr="006F20D2">
        <w:rPr>
          <w:rFonts w:ascii="Arial" w:hAnsi="Arial" w:cs="Arial"/>
        </w:rPr>
        <w:t xml:space="preserve"> a </w:t>
      </w:r>
      <w:r>
        <w:rPr>
          <w:rFonts w:ascii="Arial" w:hAnsi="Arial" w:cs="Arial"/>
        </w:rPr>
        <w:t xml:space="preserve">user name and </w:t>
      </w:r>
      <w:r w:rsidRPr="006F20D2">
        <w:rPr>
          <w:rFonts w:ascii="Arial" w:hAnsi="Arial" w:cs="Arial"/>
        </w:rPr>
        <w:t xml:space="preserve">password </w:t>
      </w:r>
      <w:r>
        <w:rPr>
          <w:rFonts w:ascii="Arial" w:hAnsi="Arial" w:cs="Arial"/>
        </w:rPr>
        <w:t>to nutrition and education staff when a User Authorization form is completed and submitted to CNP when access is needed for the claiming system (CNP-Web and Primero Edge), as part of the staff’s job duties. These forms state:</w:t>
      </w:r>
      <w:r w:rsidRPr="006F20D2">
        <w:rPr>
          <w:rFonts w:ascii="Arial" w:hAnsi="Arial" w:cs="Arial"/>
        </w:rPr>
        <w:t xml:space="preserve"> </w:t>
      </w:r>
    </w:p>
    <w:p w:rsidR="001E4833" w:rsidRPr="00735482" w:rsidRDefault="001E4833" w:rsidP="001E4833">
      <w:pPr>
        <w:pStyle w:val="ListParagraph"/>
        <w:rPr>
          <w:rFonts w:ascii="Arial" w:hAnsi="Arial" w:cs="Arial"/>
          <w:color w:val="7030A0"/>
        </w:rPr>
      </w:pPr>
    </w:p>
    <w:p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 share my user name and password in order to maintain the integrity of the data. If another user uses the CNP Web or Primero Edge under my user name and password and provides false information, I understand that I will be responsible for the information supplied to CNP.</w:t>
      </w:r>
    </w:p>
    <w:p w:rsidR="001E4833" w:rsidRPr="00C90FE3" w:rsidRDefault="001E4833" w:rsidP="001E4833">
      <w:pPr>
        <w:pStyle w:val="ListParagraph"/>
        <w:rPr>
          <w:rFonts w:ascii="Arial" w:hAnsi="Arial" w:cs="Arial"/>
          <w:i/>
          <w:color w:val="C00000"/>
        </w:rPr>
      </w:pPr>
    </w:p>
    <w:p w:rsidR="001E4833" w:rsidRPr="00C90FE3" w:rsidRDefault="001E4833" w:rsidP="001E4833">
      <w:pPr>
        <w:pStyle w:val="ListParagraph"/>
        <w:rPr>
          <w:rFonts w:ascii="Arial" w:hAnsi="Arial" w:cs="Arial"/>
          <w:i/>
          <w:color w:val="C00000"/>
        </w:rPr>
      </w:pPr>
      <w:r w:rsidRPr="00C90FE3">
        <w:rPr>
          <w:rFonts w:ascii="Arial" w:hAnsi="Arial" w:cs="Arial"/>
          <w:i/>
          <w:color w:val="C00000"/>
        </w:rPr>
        <w:t>I will notify the CNP immediately if my user name and password have been compromised. CNP will give me a new user name and password.</w:t>
      </w:r>
    </w:p>
    <w:p w:rsidR="001E4833" w:rsidRPr="00C90FE3" w:rsidRDefault="001E4833" w:rsidP="001E4833">
      <w:pPr>
        <w:pStyle w:val="ListParagraph"/>
        <w:rPr>
          <w:rFonts w:ascii="Arial" w:hAnsi="Arial" w:cs="Arial"/>
          <w:color w:val="C00000"/>
        </w:rPr>
      </w:pPr>
    </w:p>
    <w:p w:rsidR="001E4833" w:rsidRPr="00C90FE3" w:rsidRDefault="001E4833" w:rsidP="001E4833">
      <w:pPr>
        <w:pStyle w:val="ListParagraph"/>
        <w:rPr>
          <w:rFonts w:ascii="Arial" w:hAnsi="Arial" w:cs="Arial"/>
          <w:i/>
          <w:color w:val="C00000"/>
        </w:rPr>
      </w:pPr>
      <w:r w:rsidRPr="00C90FE3">
        <w:rPr>
          <w:rFonts w:ascii="Arial" w:hAnsi="Arial" w:cs="Arial"/>
          <w:i/>
          <w:color w:val="C00000"/>
        </w:rPr>
        <w:t>If I no longer need access to the CNP Web, I understand that it is my responsibility to submit a form to end access.”</w:t>
      </w:r>
    </w:p>
    <w:p w:rsidR="001E4833" w:rsidRDefault="001E4833" w:rsidP="001E4833">
      <w:pPr>
        <w:pStyle w:val="ListParagraph"/>
        <w:rPr>
          <w:rFonts w:ascii="Arial" w:hAnsi="Arial" w:cs="Arial"/>
          <w:i/>
          <w:color w:val="C00000"/>
        </w:rPr>
      </w:pPr>
    </w:p>
    <w:p w:rsidR="001E4833" w:rsidRDefault="001E4833" w:rsidP="001E4833">
      <w:pPr>
        <w:pStyle w:val="ListParagraph"/>
        <w:rPr>
          <w:rFonts w:ascii="Arial" w:hAnsi="Arial" w:cs="Arial"/>
        </w:rPr>
      </w:pPr>
      <w:r>
        <w:rPr>
          <w:rFonts w:ascii="Arial" w:hAnsi="Arial" w:cs="Arial"/>
        </w:rPr>
        <w:t>CNP staff have been noticing quite a number of user names and education staff that are sharing the</w:t>
      </w:r>
      <w:r w:rsidR="007D0272">
        <w:rPr>
          <w:rFonts w:ascii="Arial" w:hAnsi="Arial" w:cs="Arial"/>
        </w:rPr>
        <w:t>ir</w:t>
      </w:r>
      <w:r>
        <w:rPr>
          <w:rFonts w:ascii="Arial" w:hAnsi="Arial" w:cs="Arial"/>
        </w:rPr>
        <w:t xml:space="preserve"> user names and passwords which is </w:t>
      </w:r>
      <w:r w:rsidRPr="00C90FE3">
        <w:rPr>
          <w:rFonts w:ascii="Arial" w:hAnsi="Arial" w:cs="Arial"/>
          <w:b/>
          <w:color w:val="C00000"/>
        </w:rPr>
        <w:t>NOT ALLOWED</w:t>
      </w:r>
      <w:r>
        <w:rPr>
          <w:rFonts w:ascii="Arial" w:hAnsi="Arial" w:cs="Arial"/>
        </w:rPr>
        <w:t>. When this occurs CNP staff will immediately turn off that user name’s access and that staff will be required to obtain a new user name and passwo</w:t>
      </w:r>
      <w:bookmarkStart w:id="0" w:name="_GoBack"/>
      <w:bookmarkEnd w:id="0"/>
      <w:r>
        <w:rPr>
          <w:rFonts w:ascii="Arial" w:hAnsi="Arial" w:cs="Arial"/>
        </w:rPr>
        <w:t xml:space="preserve">rd. If this behavior continues we may be forced to deny access to the CNP-Web and Primero Edge for those staff members. Please be sure you are not sharing your user names with other staff. If a new member needs access they must submit a User Authorization form located on our web page: </w:t>
      </w:r>
    </w:p>
    <w:p w:rsidR="001E4833" w:rsidRPr="00F828DB" w:rsidRDefault="001E4833" w:rsidP="001E4833">
      <w:pPr>
        <w:pStyle w:val="ListParagraph"/>
        <w:tabs>
          <w:tab w:val="left" w:pos="2160"/>
        </w:tabs>
        <w:rPr>
          <w:rFonts w:ascii="Arial" w:hAnsi="Arial" w:cs="Arial"/>
        </w:rPr>
      </w:pPr>
      <w:r>
        <w:rPr>
          <w:rFonts w:ascii="Arial" w:hAnsi="Arial" w:cs="Arial"/>
        </w:rPr>
        <w:tab/>
      </w:r>
      <w:hyperlink r:id="rId8" w:history="1">
        <w:r w:rsidRPr="00F828DB">
          <w:rPr>
            <w:rStyle w:val="Hyperlink"/>
            <w:rFonts w:ascii="Arial" w:hAnsi="Arial" w:cs="Arial"/>
          </w:rPr>
          <w:t>CNP-Web Access</w:t>
        </w:r>
      </w:hyperlink>
    </w:p>
    <w:p w:rsidR="001E4833" w:rsidRPr="001148B9" w:rsidRDefault="001E4833" w:rsidP="001E4833">
      <w:pPr>
        <w:pStyle w:val="ListParagraph"/>
        <w:rPr>
          <w:rFonts w:ascii="Arial" w:hAnsi="Arial" w:cs="Arial"/>
        </w:rPr>
      </w:pPr>
      <w:r>
        <w:rPr>
          <w:rFonts w:ascii="Arial" w:hAnsi="Arial" w:cs="Arial"/>
        </w:rPr>
        <w:tab/>
      </w:r>
      <w:r>
        <w:rPr>
          <w:rFonts w:ascii="Arial" w:hAnsi="Arial" w:cs="Arial"/>
        </w:rPr>
        <w:tab/>
      </w:r>
      <w:hyperlink r:id="rId9" w:history="1">
        <w:r w:rsidRPr="001148B9">
          <w:rPr>
            <w:rStyle w:val="Hyperlink"/>
            <w:rFonts w:ascii="Arial" w:hAnsi="Arial" w:cs="Arial"/>
          </w:rPr>
          <w:t>Primero Edge Access</w:t>
        </w:r>
      </w:hyperlink>
    </w:p>
    <w:p w:rsidR="001E4833" w:rsidRDefault="001E4833" w:rsidP="001E4833">
      <w:pPr>
        <w:pStyle w:val="ListParagraph"/>
        <w:rPr>
          <w:rFonts w:ascii="Arial" w:hAnsi="Arial" w:cs="Arial"/>
        </w:rPr>
      </w:pPr>
    </w:p>
    <w:p w:rsidR="001E4833" w:rsidRPr="001148B9" w:rsidRDefault="001E4833" w:rsidP="001E4833">
      <w:pPr>
        <w:pStyle w:val="ListParagraph"/>
        <w:rPr>
          <w:rFonts w:ascii="Arial" w:hAnsi="Arial" w:cs="Arial"/>
        </w:rPr>
      </w:pPr>
      <w:r>
        <w:rPr>
          <w:rFonts w:ascii="Arial" w:hAnsi="Arial" w:cs="Arial"/>
        </w:rPr>
        <w:t xml:space="preserve">If you have any questions regarding this requirement you may contact me at </w:t>
      </w:r>
      <w:hyperlink r:id="rId10" w:history="1">
        <w:r>
          <w:rPr>
            <w:rStyle w:val="Hyperlink"/>
            <w:rFonts w:ascii="Arial" w:hAnsi="Arial" w:cs="Arial"/>
          </w:rPr>
          <w:t>Elizabeth Seitz</w:t>
        </w:r>
      </w:hyperlink>
      <w:r w:rsidR="00EC38B7">
        <w:rPr>
          <w:rStyle w:val="Hyperlink"/>
          <w:rFonts w:ascii="Arial" w:hAnsi="Arial" w:cs="Arial"/>
        </w:rPr>
        <w:t xml:space="preserve"> </w:t>
      </w:r>
      <w:r w:rsidRPr="00EC38B7">
        <w:rPr>
          <w:rStyle w:val="Hyperlink"/>
          <w:rFonts w:ascii="Arial" w:hAnsi="Arial" w:cs="Arial"/>
          <w:color w:val="auto"/>
          <w:u w:val="none"/>
        </w:rPr>
        <w:t>(Elizabeth.Seitz@alaska.gov</w:t>
      </w:r>
      <w:r w:rsidRPr="00EC38B7">
        <w:rPr>
          <w:rStyle w:val="Hyperlink"/>
          <w:rFonts w:ascii="Arial" w:hAnsi="Arial" w:cs="Arial"/>
          <w:color w:val="auto"/>
        </w:rPr>
        <w:t>)</w:t>
      </w:r>
      <w:r>
        <w:rPr>
          <w:rFonts w:ascii="Arial" w:hAnsi="Arial" w:cs="Arial"/>
        </w:rPr>
        <w:t xml:space="preserve"> or 907.465.8709 or </w:t>
      </w:r>
      <w:hyperlink r:id="rId11" w:history="1">
        <w:r>
          <w:rPr>
            <w:rStyle w:val="Hyperlink"/>
            <w:rFonts w:ascii="Arial" w:hAnsi="Arial" w:cs="Arial"/>
          </w:rPr>
          <w:t>Debbie Soto</w:t>
        </w:r>
      </w:hyperlink>
      <w:r>
        <w:rPr>
          <w:rStyle w:val="Hyperlink"/>
          <w:rFonts w:ascii="Arial" w:hAnsi="Arial" w:cs="Arial"/>
        </w:rPr>
        <w:t xml:space="preserve"> </w:t>
      </w:r>
      <w:r w:rsidRPr="00EC38B7">
        <w:rPr>
          <w:rStyle w:val="Hyperlink"/>
          <w:rFonts w:ascii="Arial" w:hAnsi="Arial" w:cs="Arial"/>
          <w:color w:val="auto"/>
          <w:u w:val="none"/>
        </w:rPr>
        <w:t>(Debbie.soto@alaska.gov)</w:t>
      </w:r>
      <w:r w:rsidRPr="00EC38B7">
        <w:rPr>
          <w:rFonts w:ascii="Arial" w:hAnsi="Arial" w:cs="Arial"/>
        </w:rPr>
        <w:t xml:space="preserve"> </w:t>
      </w:r>
      <w:r>
        <w:rPr>
          <w:rFonts w:ascii="Arial" w:hAnsi="Arial" w:cs="Arial"/>
        </w:rPr>
        <w:t>or 907.465-8712.</w:t>
      </w:r>
    </w:p>
    <w:p w:rsidR="001E4833" w:rsidRPr="00493ADC" w:rsidRDefault="001E4833" w:rsidP="001E4833">
      <w:pPr>
        <w:rPr>
          <w:rFonts w:ascii="Arial" w:hAnsi="Arial" w:cs="Arial"/>
          <w:b/>
        </w:rPr>
      </w:pPr>
    </w:p>
    <w:p w:rsidR="001E4833" w:rsidRDefault="001E4833" w:rsidP="001E4833">
      <w:pPr>
        <w:numPr>
          <w:ilvl w:val="0"/>
          <w:numId w:val="4"/>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00535DD7" w:rsidRPr="00535DD7">
        <w:rPr>
          <w:rFonts w:ascii="Arial" w:hAnsi="Arial" w:cs="Arial"/>
          <w:b/>
          <w:u w:val="single"/>
        </w:rPr>
        <w:t>annual</w:t>
      </w:r>
      <w:r w:rsidR="00535DD7">
        <w:rPr>
          <w:rFonts w:ascii="Arial" w:hAnsi="Arial" w:cs="Arial"/>
          <w:b/>
        </w:rPr>
        <w:t xml:space="preserve"> </w:t>
      </w:r>
      <w:r w:rsidRPr="00535DD7">
        <w:rPr>
          <w:rFonts w:ascii="Arial" w:hAnsi="Arial" w:cs="Arial"/>
        </w:rPr>
        <w:t>requirement</w:t>
      </w:r>
      <w:r w:rsidRPr="0063712A">
        <w:rPr>
          <w:rFonts w:ascii="Arial" w:hAnsi="Arial" w:cs="Arial"/>
        </w:rPr>
        <w:t>; a new request form and all supporting documentation—including an Implementation Assessment of your Wellness Policy—must be submitted for approval each year.</w:t>
      </w:r>
      <w:r>
        <w:t xml:space="preserve"> </w:t>
      </w:r>
    </w:p>
    <w:p w:rsidR="001E4833" w:rsidRDefault="001E4833" w:rsidP="001E4833">
      <w:pPr>
        <w:ind w:left="720"/>
      </w:pPr>
    </w:p>
    <w:p w:rsidR="001E4833" w:rsidRPr="00415601" w:rsidRDefault="001E4833" w:rsidP="001E4833">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12" w:history="1">
        <w:r w:rsidRPr="007E0765">
          <w:rPr>
            <w:rStyle w:val="Hyperlink"/>
            <w:rFonts w:ascii="Arial" w:hAnsi="Arial" w:cs="Arial"/>
          </w:rPr>
          <w:t>Competitive Foods (Smart Snacks)</w:t>
        </w:r>
      </w:hyperlink>
    </w:p>
    <w:p w:rsidR="001E4833" w:rsidRPr="00FB5F16" w:rsidRDefault="001E4833" w:rsidP="001E4833">
      <w:pPr>
        <w:pStyle w:val="ListParagraph"/>
        <w:ind w:left="0"/>
        <w:rPr>
          <w:rFonts w:ascii="Arial" w:hAnsi="Arial" w:cs="Arial"/>
          <w:sz w:val="16"/>
          <w:szCs w:val="16"/>
        </w:rPr>
      </w:pPr>
    </w:p>
    <w:p w:rsidR="001E4833" w:rsidRPr="001D798A" w:rsidRDefault="001E4833" w:rsidP="001D798A">
      <w:pPr>
        <w:pStyle w:val="Heading2"/>
        <w:tabs>
          <w:tab w:val="left" w:pos="9360"/>
        </w:tabs>
        <w:rPr>
          <w:u w:val="single"/>
        </w:rPr>
      </w:pPr>
      <w:r w:rsidRPr="001D798A">
        <w:rPr>
          <w:u w:val="single"/>
        </w:rPr>
        <w:t>Resources</w:t>
      </w:r>
      <w:r w:rsidR="001D798A">
        <w:rPr>
          <w:u w:val="single"/>
        </w:rPr>
        <w:tab/>
      </w:r>
    </w:p>
    <w:p w:rsidR="00097FF6" w:rsidRPr="004052E5" w:rsidRDefault="00097FF6" w:rsidP="004052E5">
      <w:pPr>
        <w:rPr>
          <w:rFonts w:ascii="Arial" w:hAnsi="Arial" w:cs="Arial"/>
        </w:rPr>
      </w:pPr>
    </w:p>
    <w:p w:rsidR="001E4833" w:rsidRDefault="001E4833" w:rsidP="001E4833">
      <w:pPr>
        <w:pStyle w:val="ListParagraph"/>
        <w:numPr>
          <w:ilvl w:val="0"/>
          <w:numId w:val="7"/>
        </w:numPr>
        <w:rPr>
          <w:rFonts w:ascii="Arial" w:hAnsi="Arial" w:cs="Arial"/>
        </w:rPr>
      </w:pPr>
      <w:r w:rsidRPr="00E83A5E">
        <w:rPr>
          <w:rFonts w:ascii="Arial" w:hAnsi="Arial" w:cs="Arial"/>
          <w:b/>
        </w:rPr>
        <w:t>A Guide to Smart Snacks in Schools</w:t>
      </w:r>
      <w:r>
        <w:rPr>
          <w:rFonts w:ascii="Arial" w:hAnsi="Arial" w:cs="Arial"/>
        </w:rPr>
        <w:t xml:space="preserve"> This</w:t>
      </w:r>
      <w:r w:rsidRPr="00E83A5E">
        <w:rPr>
          <w:rFonts w:ascii="Arial" w:hAnsi="Arial" w:cs="Arial"/>
        </w:rPr>
        <w:t xml:space="preserve"> G</w:t>
      </w:r>
      <w:r w:rsidR="007B7E12">
        <w:rPr>
          <w:rFonts w:ascii="Arial" w:hAnsi="Arial" w:cs="Arial"/>
        </w:rPr>
        <w:t>uide to Smart Snacks in Schools</w:t>
      </w:r>
      <w:r w:rsidRPr="00E83A5E">
        <w:rPr>
          <w:rFonts w:ascii="Arial" w:hAnsi="Arial" w:cs="Arial"/>
        </w:rPr>
        <w:t xml:space="preserve"> is a helpful resource for anyone managing school vending machines, fundraisers, or snack bars to better understand the Smart Snacks standards.</w:t>
      </w:r>
      <w:r>
        <w:rPr>
          <w:rFonts w:ascii="Arial" w:hAnsi="Arial" w:cs="Arial"/>
        </w:rPr>
        <w:t xml:space="preserve"> If you are interested in getting printed copies of this guide you may go to the following link:</w:t>
      </w:r>
    </w:p>
    <w:p w:rsidR="001E4833" w:rsidRDefault="00C90FE3" w:rsidP="001E4833">
      <w:pPr>
        <w:pStyle w:val="ListParagraph"/>
        <w:rPr>
          <w:rFonts w:ascii="Arial" w:hAnsi="Arial" w:cs="Arial"/>
        </w:rPr>
      </w:pPr>
      <w:hyperlink r:id="rId13" w:history="1">
        <w:r w:rsidR="001E4833">
          <w:rPr>
            <w:rStyle w:val="Hyperlink"/>
            <w:rFonts w:ascii="Arial" w:hAnsi="Arial" w:cs="Arial"/>
          </w:rPr>
          <w:t>A Guide to Smart Snacks in Schools</w:t>
        </w:r>
      </w:hyperlink>
      <w:r w:rsidR="001E4833">
        <w:rPr>
          <w:rFonts w:ascii="Arial" w:hAnsi="Arial" w:cs="Arial"/>
        </w:rPr>
        <w:t xml:space="preserve"> and submit a request with USDA.</w:t>
      </w:r>
    </w:p>
    <w:p w:rsidR="001E4833" w:rsidRPr="0016746E" w:rsidRDefault="001E4833" w:rsidP="001E4833">
      <w:pPr>
        <w:rPr>
          <w:rFonts w:ascii="Arial" w:hAnsi="Arial" w:cs="Arial"/>
          <w:b/>
        </w:rPr>
      </w:pPr>
    </w:p>
    <w:p w:rsidR="001E4833" w:rsidRPr="00BE24D4" w:rsidRDefault="001E4833" w:rsidP="001E4833">
      <w:pPr>
        <w:pStyle w:val="ListParagraph"/>
        <w:numPr>
          <w:ilvl w:val="0"/>
          <w:numId w:val="7"/>
        </w:numPr>
        <w:rPr>
          <w:rFonts w:ascii="Arial" w:hAnsi="Arial" w:cs="Arial"/>
        </w:rPr>
      </w:pPr>
      <w:r w:rsidRPr="00BE24D4">
        <w:rPr>
          <w:rFonts w:ascii="Arial" w:hAnsi="Arial" w:cs="Arial"/>
          <w:b/>
          <w:i/>
          <w:color w:val="7030A0"/>
        </w:rPr>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such as how much is in a #10 can of peaches or the number of portions you get from 20 pounds of ground beef. You can download the </w:t>
      </w:r>
      <w:hyperlink r:id="rId14" w:history="1">
        <w:r w:rsidRPr="007E0765">
          <w:rPr>
            <w:rStyle w:val="Hyperlink"/>
            <w:rFonts w:ascii="Arial" w:hAnsi="Arial" w:cs="Arial"/>
          </w:rPr>
          <w:t>Food Buying Guide</w:t>
        </w:r>
      </w:hyperlink>
      <w:r>
        <w:rPr>
          <w:rFonts w:ascii="Arial" w:hAnsi="Arial" w:cs="Arial"/>
        </w:rPr>
        <w:t xml:space="preserve">. </w:t>
      </w:r>
    </w:p>
    <w:p w:rsidR="001E4833" w:rsidRPr="00BE24D4" w:rsidRDefault="001E4833" w:rsidP="001E4833">
      <w:pPr>
        <w:ind w:left="720"/>
        <w:rPr>
          <w:rFonts w:ascii="Arial" w:hAnsi="Arial" w:cs="Arial"/>
        </w:rPr>
      </w:pPr>
    </w:p>
    <w:p w:rsidR="001E4833" w:rsidRPr="006D423B" w:rsidRDefault="001E4833" w:rsidP="001E4833">
      <w:pPr>
        <w:numPr>
          <w:ilvl w:val="0"/>
          <w:numId w:val="7"/>
        </w:numPr>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1E4833" w:rsidRDefault="001E4833" w:rsidP="001E4833">
      <w:pPr>
        <w:ind w:left="720"/>
        <w:rPr>
          <w:rFonts w:ascii="Arial" w:hAnsi="Arial" w:cs="Arial"/>
        </w:rPr>
      </w:pPr>
    </w:p>
    <w:p w:rsidR="001E4833" w:rsidRDefault="001E4833" w:rsidP="001E4833">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w:t>
      </w:r>
      <w:proofErr w:type="spellStart"/>
      <w:r w:rsidRPr="00EB4D0D">
        <w:rPr>
          <w:rFonts w:ascii="Arial" w:hAnsi="Arial" w:cs="Arial"/>
        </w:rPr>
        <w:t>ak_child_nutrition_programs</w:t>
      </w:r>
      <w:proofErr w:type="spellEnd"/>
      <w:r w:rsidRPr="00EB4D0D">
        <w:rPr>
          <w:rFonts w:ascii="Arial" w:hAnsi="Arial" w:cs="Arial"/>
        </w:rPr>
        <w:t xml:space="preserve"> by filling out the form found here: </w:t>
      </w:r>
      <w:hyperlink r:id="rId15"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rsidR="001E4833" w:rsidRDefault="001E4833" w:rsidP="001E4833">
      <w:pPr>
        <w:ind w:left="720"/>
        <w:rPr>
          <w:rFonts w:ascii="Arial" w:hAnsi="Arial" w:cs="Arial"/>
        </w:rPr>
      </w:pPr>
    </w:p>
    <w:p w:rsidR="001E4833" w:rsidRPr="00EB4D0D" w:rsidRDefault="001E4833" w:rsidP="001E4833">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1E4833" w:rsidRPr="00AF26F2" w:rsidRDefault="001E4833" w:rsidP="001E4833">
      <w:pPr>
        <w:pStyle w:val="ListParagraph"/>
        <w:ind w:left="0"/>
        <w:rPr>
          <w:rFonts w:ascii="Arial" w:hAnsi="Arial" w:cs="Arial"/>
          <w:b/>
        </w:rPr>
      </w:pPr>
    </w:p>
    <w:p w:rsidR="001E4833" w:rsidRPr="001D798A" w:rsidRDefault="001E4833" w:rsidP="001D798A">
      <w:pPr>
        <w:pStyle w:val="Heading2"/>
        <w:tabs>
          <w:tab w:val="left" w:pos="9360"/>
        </w:tabs>
        <w:rPr>
          <w:u w:val="single"/>
        </w:rPr>
      </w:pPr>
      <w:r w:rsidRPr="001D798A">
        <w:rPr>
          <w:u w:val="single"/>
        </w:rPr>
        <w:t>Grant Opportunities</w:t>
      </w:r>
      <w:r w:rsidR="001D798A">
        <w:rPr>
          <w:u w:val="single"/>
        </w:rPr>
        <w:tab/>
      </w:r>
    </w:p>
    <w:p w:rsidR="00A16091" w:rsidRPr="003B5ABC" w:rsidRDefault="00A16091" w:rsidP="003B5ABC">
      <w:pPr>
        <w:rPr>
          <w:rFonts w:ascii="Arial" w:hAnsi="Arial" w:cs="Arial"/>
        </w:rPr>
      </w:pPr>
    </w:p>
    <w:p w:rsidR="00A16091" w:rsidRPr="00A16091" w:rsidRDefault="00E3527A" w:rsidP="00A16091">
      <w:pPr>
        <w:pStyle w:val="ListParagraph"/>
        <w:numPr>
          <w:ilvl w:val="0"/>
          <w:numId w:val="11"/>
        </w:numPr>
        <w:rPr>
          <w:rFonts w:ascii="Arial" w:hAnsi="Arial" w:cs="Arial"/>
        </w:rPr>
      </w:pPr>
      <w:r>
        <w:rPr>
          <w:rFonts w:ascii="Arial" w:hAnsi="Arial" w:cs="Arial"/>
          <w:b/>
          <w:i/>
          <w:color w:val="7030A0"/>
        </w:rPr>
        <w:t>None at this time.</w:t>
      </w:r>
    </w:p>
    <w:p w:rsidR="00EF22D4" w:rsidRDefault="00EF22D4" w:rsidP="001E4833">
      <w:pPr>
        <w:ind w:left="360"/>
        <w:jc w:val="center"/>
        <w:rPr>
          <w:rFonts w:ascii="Arial" w:hAnsi="Arial" w:cs="Arial"/>
          <w:b/>
          <w:bCs/>
          <w:color w:val="7030A0"/>
          <w:sz w:val="32"/>
          <w:szCs w:val="32"/>
        </w:rPr>
      </w:pPr>
    </w:p>
    <w:p w:rsidR="001E4833" w:rsidRPr="006744B7" w:rsidRDefault="001E4833" w:rsidP="001E4833">
      <w:pPr>
        <w:ind w:left="360"/>
        <w:jc w:val="center"/>
        <w:rPr>
          <w:rFonts w:ascii="Arial" w:hAnsi="Arial" w:cs="Arial"/>
          <w:b/>
          <w:color w:val="7030A0"/>
          <w:sz w:val="32"/>
          <w:szCs w:val="32"/>
        </w:rPr>
      </w:pPr>
      <w:r w:rsidRPr="006744B7">
        <w:rPr>
          <w:rFonts w:ascii="Arial" w:hAnsi="Arial" w:cs="Arial"/>
          <w:b/>
          <w:bCs/>
          <w:color w:val="7030A0"/>
          <w:sz w:val="32"/>
          <w:szCs w:val="32"/>
        </w:rPr>
        <w:t>Calendar of Upcoming Events</w:t>
      </w:r>
    </w:p>
    <w:p w:rsidR="001E4833" w:rsidRPr="00CB042B" w:rsidRDefault="001E4833" w:rsidP="001E4833">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r>
        <w:rPr>
          <w:rFonts w:ascii="Arial" w:hAnsi="Arial" w:cs="Arial"/>
          <w:b/>
          <w:vertAlign w:val="superscript"/>
        </w:rPr>
        <w:tab/>
      </w:r>
    </w:p>
    <w:p w:rsidR="00BC51AF" w:rsidRDefault="00BC51AF" w:rsidP="009958E8">
      <w:pPr>
        <w:tabs>
          <w:tab w:val="left" w:pos="2880"/>
        </w:tabs>
        <w:ind w:left="2880" w:hanging="2880"/>
        <w:rPr>
          <w:rFonts w:ascii="Arial" w:hAnsi="Arial" w:cs="Arial"/>
          <w:b/>
        </w:rPr>
      </w:pPr>
      <w:r>
        <w:rPr>
          <w:rFonts w:ascii="Arial" w:hAnsi="Arial" w:cs="Arial"/>
          <w:b/>
        </w:rPr>
        <w:t>December 30</w:t>
      </w:r>
      <w:r w:rsidRPr="00BC51AF">
        <w:rPr>
          <w:rFonts w:ascii="Arial" w:hAnsi="Arial" w:cs="Arial"/>
          <w:b/>
          <w:vertAlign w:val="superscript"/>
        </w:rPr>
        <w:t>th</w:t>
      </w:r>
      <w:r>
        <w:rPr>
          <w:rFonts w:ascii="Arial" w:hAnsi="Arial" w:cs="Arial"/>
          <w:b/>
        </w:rPr>
        <w:t xml:space="preserve"> </w:t>
      </w:r>
      <w:r>
        <w:rPr>
          <w:rFonts w:ascii="Arial" w:hAnsi="Arial" w:cs="Arial"/>
          <w:b/>
        </w:rPr>
        <w:tab/>
        <w:t>Free &amp; Reduced Price Eligibility Report data validation</w:t>
      </w:r>
    </w:p>
    <w:p w:rsidR="00D669BB" w:rsidRDefault="00D669BB" w:rsidP="009958E8">
      <w:pPr>
        <w:tabs>
          <w:tab w:val="left" w:pos="2880"/>
        </w:tabs>
        <w:ind w:left="2880" w:hanging="2880"/>
        <w:rPr>
          <w:rFonts w:ascii="Arial" w:hAnsi="Arial" w:cs="Arial"/>
          <w:b/>
        </w:rPr>
      </w:pPr>
      <w:r>
        <w:rPr>
          <w:rFonts w:ascii="Arial" w:hAnsi="Arial" w:cs="Arial"/>
          <w:b/>
        </w:rPr>
        <w:t>February 15</w:t>
      </w:r>
      <w:r w:rsidRPr="00D669BB">
        <w:rPr>
          <w:rFonts w:ascii="Arial" w:hAnsi="Arial" w:cs="Arial"/>
          <w:b/>
          <w:vertAlign w:val="superscript"/>
        </w:rPr>
        <w:t>th</w:t>
      </w:r>
      <w:r>
        <w:rPr>
          <w:rFonts w:ascii="Arial" w:hAnsi="Arial" w:cs="Arial"/>
          <w:b/>
        </w:rPr>
        <w:t xml:space="preserve"> </w:t>
      </w:r>
      <w:r>
        <w:rPr>
          <w:rFonts w:ascii="Arial" w:hAnsi="Arial" w:cs="Arial"/>
          <w:b/>
        </w:rPr>
        <w:tab/>
        <w:t>Self-Monitoring review for Counting and Claiming should be done for all sites and at least 50% of Breakfast sites</w:t>
      </w:r>
    </w:p>
    <w:p w:rsidR="009958E8" w:rsidRDefault="00D669BB" w:rsidP="009958E8">
      <w:pPr>
        <w:tabs>
          <w:tab w:val="left" w:pos="2880"/>
        </w:tabs>
        <w:ind w:left="2880" w:hanging="2880"/>
        <w:rPr>
          <w:rFonts w:ascii="Arial" w:hAnsi="Arial" w:cs="Arial"/>
          <w:b/>
        </w:rPr>
      </w:pPr>
      <w:r>
        <w:rPr>
          <w:rFonts w:ascii="Arial" w:hAnsi="Arial" w:cs="Arial"/>
          <w:b/>
        </w:rPr>
        <w:lastRenderedPageBreak/>
        <w:t>February 15</w:t>
      </w:r>
      <w:r w:rsidRPr="00D669BB">
        <w:rPr>
          <w:rFonts w:ascii="Arial" w:hAnsi="Arial" w:cs="Arial"/>
          <w:b/>
          <w:vertAlign w:val="superscript"/>
        </w:rPr>
        <w:t>th</w:t>
      </w:r>
      <w:r>
        <w:rPr>
          <w:rFonts w:ascii="Arial" w:hAnsi="Arial" w:cs="Arial"/>
          <w:b/>
        </w:rPr>
        <w:t xml:space="preserve"> </w:t>
      </w:r>
      <w:r>
        <w:rPr>
          <w:rFonts w:ascii="Arial" w:hAnsi="Arial" w:cs="Arial"/>
          <w:b/>
        </w:rPr>
        <w:tab/>
        <w:t>Self-Monitoring review for Afterschool Snack or At-Risk Meals Programs at least the first self-monitoring should be done.</w:t>
      </w:r>
    </w:p>
    <w:p w:rsidR="00D669BB" w:rsidRDefault="00D669BB" w:rsidP="009958E8">
      <w:pPr>
        <w:tabs>
          <w:tab w:val="left" w:pos="2880"/>
        </w:tabs>
        <w:ind w:left="2880" w:hanging="2880"/>
        <w:rPr>
          <w:rFonts w:ascii="Arial" w:hAnsi="Arial" w:cs="Arial"/>
          <w:b/>
          <w:bCs/>
        </w:rPr>
      </w:pPr>
    </w:p>
    <w:p w:rsidR="001E4833" w:rsidRPr="009958E8" w:rsidRDefault="001E4833" w:rsidP="009958E8">
      <w:pPr>
        <w:tabs>
          <w:tab w:val="left" w:pos="2880"/>
        </w:tabs>
        <w:ind w:left="2880" w:hanging="2880"/>
        <w:rPr>
          <w:rFonts w:ascii="Arial" w:hAnsi="Arial" w:cs="Arial"/>
        </w:rPr>
      </w:pPr>
      <w:r w:rsidRPr="00DA61DB">
        <w:rPr>
          <w:rFonts w:ascii="Arial" w:hAnsi="Arial" w:cs="Arial"/>
          <w:bCs/>
        </w:rPr>
        <w:t>This institution is an equal opportunity</w:t>
      </w:r>
    </w:p>
    <w:p w:rsidR="002F2318" w:rsidRPr="005C4D58" w:rsidRDefault="002F2318" w:rsidP="004A4BA8">
      <w:pPr>
        <w:rPr>
          <w:bCs/>
        </w:rPr>
      </w:pPr>
    </w:p>
    <w:sectPr w:rsidR="002F2318" w:rsidRPr="005C4D58" w:rsidSect="00A10AF6">
      <w:type w:val="continuous"/>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52E4A"/>
    <w:multiLevelType w:val="hybridMultilevel"/>
    <w:tmpl w:val="F170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7515D7"/>
    <w:multiLevelType w:val="hybridMultilevel"/>
    <w:tmpl w:val="FBD4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B6D1EC9"/>
    <w:multiLevelType w:val="hybridMultilevel"/>
    <w:tmpl w:val="DD7A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56B3"/>
    <w:multiLevelType w:val="hybridMultilevel"/>
    <w:tmpl w:val="90F20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AB47D5"/>
    <w:multiLevelType w:val="hybridMultilevel"/>
    <w:tmpl w:val="E56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50E10A2"/>
    <w:multiLevelType w:val="hybridMultilevel"/>
    <w:tmpl w:val="D356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444AF"/>
    <w:multiLevelType w:val="hybridMultilevel"/>
    <w:tmpl w:val="3FE6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F4BE1"/>
    <w:multiLevelType w:val="hybridMultilevel"/>
    <w:tmpl w:val="B7CA5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2"/>
  </w:num>
  <w:num w:numId="4">
    <w:abstractNumId w:val="11"/>
  </w:num>
  <w:num w:numId="5">
    <w:abstractNumId w:val="5"/>
  </w:num>
  <w:num w:numId="6">
    <w:abstractNumId w:val="0"/>
  </w:num>
  <w:num w:numId="7">
    <w:abstractNumId w:val="6"/>
  </w:num>
  <w:num w:numId="8">
    <w:abstractNumId w:val="4"/>
  </w:num>
  <w:num w:numId="9">
    <w:abstractNumId w:val="9"/>
  </w:num>
  <w:num w:numId="10">
    <w:abstractNumId w:val="13"/>
  </w:num>
  <w:num w:numId="11">
    <w:abstractNumId w:val="16"/>
  </w:num>
  <w:num w:numId="12">
    <w:abstractNumId w:val="10"/>
  </w:num>
  <w:num w:numId="13">
    <w:abstractNumId w:val="14"/>
  </w:num>
  <w:num w:numId="14">
    <w:abstractNumId w:val="3"/>
  </w:num>
  <w:num w:numId="15">
    <w:abstractNumId w:val="8"/>
  </w:num>
  <w:num w:numId="16">
    <w:abstractNumId w:val="17"/>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8"/>
    <w:rsid w:val="000074CF"/>
    <w:rsid w:val="000219F7"/>
    <w:rsid w:val="000361B8"/>
    <w:rsid w:val="000701F0"/>
    <w:rsid w:val="00097FF6"/>
    <w:rsid w:val="000A7FCA"/>
    <w:rsid w:val="000C44C5"/>
    <w:rsid w:val="000D0436"/>
    <w:rsid w:val="000D065C"/>
    <w:rsid w:val="000E2183"/>
    <w:rsid w:val="000F5AC7"/>
    <w:rsid w:val="00113330"/>
    <w:rsid w:val="001154FE"/>
    <w:rsid w:val="00117DDC"/>
    <w:rsid w:val="00133839"/>
    <w:rsid w:val="0019118B"/>
    <w:rsid w:val="00192CCC"/>
    <w:rsid w:val="001D798A"/>
    <w:rsid w:val="001E4833"/>
    <w:rsid w:val="001E5028"/>
    <w:rsid w:val="00212A76"/>
    <w:rsid w:val="00243D21"/>
    <w:rsid w:val="00256484"/>
    <w:rsid w:val="002660B7"/>
    <w:rsid w:val="002745B4"/>
    <w:rsid w:val="00282C6D"/>
    <w:rsid w:val="002B3B3C"/>
    <w:rsid w:val="002F2318"/>
    <w:rsid w:val="003224FC"/>
    <w:rsid w:val="00353A80"/>
    <w:rsid w:val="00355789"/>
    <w:rsid w:val="00377235"/>
    <w:rsid w:val="003A0B16"/>
    <w:rsid w:val="003B5ABC"/>
    <w:rsid w:val="003C2D46"/>
    <w:rsid w:val="004052E5"/>
    <w:rsid w:val="004278E9"/>
    <w:rsid w:val="00475E24"/>
    <w:rsid w:val="0048153F"/>
    <w:rsid w:val="004850BE"/>
    <w:rsid w:val="00493BD0"/>
    <w:rsid w:val="00495049"/>
    <w:rsid w:val="004A08AF"/>
    <w:rsid w:val="004A1FC7"/>
    <w:rsid w:val="004A4BA8"/>
    <w:rsid w:val="004B47C1"/>
    <w:rsid w:val="004D0C87"/>
    <w:rsid w:val="004E78DE"/>
    <w:rsid w:val="00500765"/>
    <w:rsid w:val="0050638F"/>
    <w:rsid w:val="00535894"/>
    <w:rsid w:val="00535DD7"/>
    <w:rsid w:val="0054037C"/>
    <w:rsid w:val="00542EE6"/>
    <w:rsid w:val="00554AB4"/>
    <w:rsid w:val="00567074"/>
    <w:rsid w:val="005A4356"/>
    <w:rsid w:val="005B1BFC"/>
    <w:rsid w:val="005C4D58"/>
    <w:rsid w:val="005F4DB8"/>
    <w:rsid w:val="00605613"/>
    <w:rsid w:val="00647CA0"/>
    <w:rsid w:val="00683C12"/>
    <w:rsid w:val="006A0599"/>
    <w:rsid w:val="006A43A3"/>
    <w:rsid w:val="006A64CC"/>
    <w:rsid w:val="006C076D"/>
    <w:rsid w:val="006C2964"/>
    <w:rsid w:val="006E2B5F"/>
    <w:rsid w:val="007036B1"/>
    <w:rsid w:val="00713FAF"/>
    <w:rsid w:val="0071636A"/>
    <w:rsid w:val="007169F8"/>
    <w:rsid w:val="00735482"/>
    <w:rsid w:val="00736E7A"/>
    <w:rsid w:val="00767691"/>
    <w:rsid w:val="00774217"/>
    <w:rsid w:val="00776B42"/>
    <w:rsid w:val="00780EF5"/>
    <w:rsid w:val="00782568"/>
    <w:rsid w:val="00784260"/>
    <w:rsid w:val="007A7856"/>
    <w:rsid w:val="007B3DF3"/>
    <w:rsid w:val="007B66E6"/>
    <w:rsid w:val="007B7E12"/>
    <w:rsid w:val="007C2D8E"/>
    <w:rsid w:val="007C6A78"/>
    <w:rsid w:val="007D0272"/>
    <w:rsid w:val="007E0C00"/>
    <w:rsid w:val="007F6564"/>
    <w:rsid w:val="008235CA"/>
    <w:rsid w:val="00841E03"/>
    <w:rsid w:val="00871A6A"/>
    <w:rsid w:val="00883D20"/>
    <w:rsid w:val="00892275"/>
    <w:rsid w:val="008A2C36"/>
    <w:rsid w:val="008C16E9"/>
    <w:rsid w:val="008D01A9"/>
    <w:rsid w:val="008F3BEF"/>
    <w:rsid w:val="009122EF"/>
    <w:rsid w:val="00924666"/>
    <w:rsid w:val="009460C4"/>
    <w:rsid w:val="00964095"/>
    <w:rsid w:val="00973299"/>
    <w:rsid w:val="009764E2"/>
    <w:rsid w:val="00976A03"/>
    <w:rsid w:val="00983221"/>
    <w:rsid w:val="009958E8"/>
    <w:rsid w:val="009A5B5A"/>
    <w:rsid w:val="009B7AC1"/>
    <w:rsid w:val="009D0688"/>
    <w:rsid w:val="009E0CDA"/>
    <w:rsid w:val="00A10AF6"/>
    <w:rsid w:val="00A16091"/>
    <w:rsid w:val="00A173DE"/>
    <w:rsid w:val="00A22471"/>
    <w:rsid w:val="00A43D35"/>
    <w:rsid w:val="00A4421F"/>
    <w:rsid w:val="00A56FA2"/>
    <w:rsid w:val="00A61F19"/>
    <w:rsid w:val="00A64392"/>
    <w:rsid w:val="00A76DA5"/>
    <w:rsid w:val="00A77FA7"/>
    <w:rsid w:val="00AD16B0"/>
    <w:rsid w:val="00AD51C6"/>
    <w:rsid w:val="00AD6902"/>
    <w:rsid w:val="00AF557B"/>
    <w:rsid w:val="00B002A5"/>
    <w:rsid w:val="00B47F7D"/>
    <w:rsid w:val="00B5537D"/>
    <w:rsid w:val="00B73CA5"/>
    <w:rsid w:val="00B9313B"/>
    <w:rsid w:val="00BC51AF"/>
    <w:rsid w:val="00BC561D"/>
    <w:rsid w:val="00BD09DA"/>
    <w:rsid w:val="00BD2204"/>
    <w:rsid w:val="00BD7DC3"/>
    <w:rsid w:val="00C01EC0"/>
    <w:rsid w:val="00C32AFA"/>
    <w:rsid w:val="00C74D16"/>
    <w:rsid w:val="00C90FE3"/>
    <w:rsid w:val="00CD7EFF"/>
    <w:rsid w:val="00CE4D4D"/>
    <w:rsid w:val="00CE7842"/>
    <w:rsid w:val="00CF6D3F"/>
    <w:rsid w:val="00D12237"/>
    <w:rsid w:val="00D13D6D"/>
    <w:rsid w:val="00D3104C"/>
    <w:rsid w:val="00D55A5B"/>
    <w:rsid w:val="00D669BB"/>
    <w:rsid w:val="00D71721"/>
    <w:rsid w:val="00D7352A"/>
    <w:rsid w:val="00DA4DF6"/>
    <w:rsid w:val="00DA61DB"/>
    <w:rsid w:val="00DA64EB"/>
    <w:rsid w:val="00DC0335"/>
    <w:rsid w:val="00DC6387"/>
    <w:rsid w:val="00DD41C9"/>
    <w:rsid w:val="00DD6D4D"/>
    <w:rsid w:val="00DF0C9E"/>
    <w:rsid w:val="00DF7FD1"/>
    <w:rsid w:val="00E02173"/>
    <w:rsid w:val="00E125DC"/>
    <w:rsid w:val="00E27C7F"/>
    <w:rsid w:val="00E3527A"/>
    <w:rsid w:val="00E36E8A"/>
    <w:rsid w:val="00E451AA"/>
    <w:rsid w:val="00E47439"/>
    <w:rsid w:val="00E64C5F"/>
    <w:rsid w:val="00E72596"/>
    <w:rsid w:val="00EA0F6B"/>
    <w:rsid w:val="00EA4474"/>
    <w:rsid w:val="00EA497E"/>
    <w:rsid w:val="00EB1B76"/>
    <w:rsid w:val="00EB400E"/>
    <w:rsid w:val="00EC38B7"/>
    <w:rsid w:val="00ED3AF6"/>
    <w:rsid w:val="00EE09A2"/>
    <w:rsid w:val="00EF22D4"/>
    <w:rsid w:val="00EF468D"/>
    <w:rsid w:val="00EF66B3"/>
    <w:rsid w:val="00F37674"/>
    <w:rsid w:val="00F730F3"/>
    <w:rsid w:val="00F828EA"/>
    <w:rsid w:val="00F835D2"/>
    <w:rsid w:val="00F95D88"/>
    <w:rsid w:val="00FB4FFC"/>
    <w:rsid w:val="00FB5EFF"/>
    <w:rsid w:val="00FC5BDF"/>
    <w:rsid w:val="00FD6920"/>
    <w:rsid w:val="00FF32B5"/>
    <w:rsid w:val="00FF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A77FA7"/>
    <w:pPr>
      <w:jc w:val="center"/>
      <w:outlineLvl w:val="0"/>
    </w:pPr>
    <w:rPr>
      <w:rFonts w:asciiTheme="minorHAnsi" w:hAnsiTheme="minorHAnsi" w:cs="Arial"/>
      <w:sz w:val="32"/>
      <w:szCs w:val="32"/>
    </w:rPr>
  </w:style>
  <w:style w:type="paragraph" w:styleId="Heading2">
    <w:name w:val="heading 2"/>
    <w:basedOn w:val="Heading6"/>
    <w:next w:val="Normal"/>
    <w:link w:val="Heading2Char"/>
    <w:qFormat/>
    <w:rsid w:val="001D798A"/>
    <w:pPr>
      <w:outlineLvl w:val="1"/>
    </w:pPr>
    <w:rPr>
      <w:rFonts w:ascii="Arial" w:hAnsi="Arial" w:cs="Arial"/>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7FA7"/>
    <w:rPr>
      <w:rFonts w:asciiTheme="minorHAnsi" w:eastAsia="Times New Roman" w:hAnsiTheme="minorHAnsi" w:cs="Arial"/>
      <w:sz w:val="32"/>
      <w:szCs w:val="32"/>
    </w:rPr>
  </w:style>
  <w:style w:type="character" w:customStyle="1" w:styleId="Heading2Char">
    <w:name w:val="Heading 2 Char"/>
    <w:link w:val="Heading2"/>
    <w:rsid w:val="001D798A"/>
    <w:rPr>
      <w:rFonts w:ascii="Arial" w:eastAsiaTheme="majorEastAsia" w:hAnsi="Arial" w:cs="Arial"/>
      <w:color w:val="1F4D78" w:themeColor="accent1" w:themeShade="7F"/>
      <w:sz w:val="24"/>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character" w:styleId="Strong">
    <w:name w:val="Strong"/>
    <w:basedOn w:val="DefaultParagraphFont"/>
    <w:uiPriority w:val="22"/>
    <w:qFormat/>
    <w:rsid w:val="00FF32B5"/>
    <w:rPr>
      <w:b/>
      <w:bCs/>
    </w:rPr>
  </w:style>
  <w:style w:type="character" w:styleId="Emphasis">
    <w:name w:val="Emphasis"/>
    <w:basedOn w:val="DefaultParagraphFont"/>
    <w:uiPriority w:val="20"/>
    <w:qFormat/>
    <w:rsid w:val="00A16091"/>
    <w:rPr>
      <w:i/>
      <w:iCs/>
    </w:rPr>
  </w:style>
  <w:style w:type="paragraph" w:styleId="NormalWeb">
    <w:name w:val="Normal (Web)"/>
    <w:basedOn w:val="Normal"/>
    <w:uiPriority w:val="99"/>
    <w:semiHidden/>
    <w:unhideWhenUsed/>
    <w:rsid w:val="00ED3AF6"/>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443">
      <w:bodyDiv w:val="1"/>
      <w:marLeft w:val="0"/>
      <w:marRight w:val="0"/>
      <w:marTop w:val="0"/>
      <w:marBottom w:val="0"/>
      <w:divBdr>
        <w:top w:val="none" w:sz="0" w:space="0" w:color="auto"/>
        <w:left w:val="none" w:sz="0" w:space="0" w:color="auto"/>
        <w:bottom w:val="none" w:sz="0" w:space="0" w:color="auto"/>
        <w:right w:val="none" w:sz="0" w:space="0" w:color="auto"/>
      </w:divBdr>
    </w:div>
    <w:div w:id="201868358">
      <w:bodyDiv w:val="1"/>
      <w:marLeft w:val="0"/>
      <w:marRight w:val="0"/>
      <w:marTop w:val="0"/>
      <w:marBottom w:val="0"/>
      <w:divBdr>
        <w:top w:val="none" w:sz="0" w:space="0" w:color="auto"/>
        <w:left w:val="none" w:sz="0" w:space="0" w:color="auto"/>
        <w:bottom w:val="none" w:sz="0" w:space="0" w:color="auto"/>
        <w:right w:val="none" w:sz="0" w:space="0" w:color="auto"/>
      </w:divBdr>
      <w:divsChild>
        <w:div w:id="1191602170">
          <w:marLeft w:val="0"/>
          <w:marRight w:val="0"/>
          <w:marTop w:val="0"/>
          <w:marBottom w:val="0"/>
          <w:divBdr>
            <w:top w:val="none" w:sz="0" w:space="0" w:color="auto"/>
            <w:left w:val="none" w:sz="0" w:space="0" w:color="auto"/>
            <w:bottom w:val="none" w:sz="0" w:space="0" w:color="auto"/>
            <w:right w:val="none" w:sz="0" w:space="0" w:color="auto"/>
          </w:divBdr>
          <w:divsChild>
            <w:div w:id="618875387">
              <w:marLeft w:val="0"/>
              <w:marRight w:val="0"/>
              <w:marTop w:val="0"/>
              <w:marBottom w:val="0"/>
              <w:divBdr>
                <w:top w:val="none" w:sz="0" w:space="0" w:color="auto"/>
                <w:left w:val="none" w:sz="0" w:space="0" w:color="auto"/>
                <w:bottom w:val="none" w:sz="0" w:space="0" w:color="auto"/>
                <w:right w:val="none" w:sz="0" w:space="0" w:color="auto"/>
              </w:divBdr>
              <w:divsChild>
                <w:div w:id="895700071">
                  <w:marLeft w:val="0"/>
                  <w:marRight w:val="0"/>
                  <w:marTop w:val="0"/>
                  <w:marBottom w:val="0"/>
                  <w:divBdr>
                    <w:top w:val="none" w:sz="0" w:space="0" w:color="auto"/>
                    <w:left w:val="none" w:sz="0" w:space="0" w:color="auto"/>
                    <w:bottom w:val="none" w:sz="0" w:space="0" w:color="auto"/>
                    <w:right w:val="none" w:sz="0" w:space="0" w:color="auto"/>
                  </w:divBdr>
                  <w:divsChild>
                    <w:div w:id="1222641796">
                      <w:marLeft w:val="0"/>
                      <w:marRight w:val="0"/>
                      <w:marTop w:val="0"/>
                      <w:marBottom w:val="0"/>
                      <w:divBdr>
                        <w:top w:val="none" w:sz="0" w:space="0" w:color="auto"/>
                        <w:left w:val="none" w:sz="0" w:space="0" w:color="auto"/>
                        <w:bottom w:val="none" w:sz="0" w:space="0" w:color="auto"/>
                        <w:right w:val="none" w:sz="0" w:space="0" w:color="auto"/>
                      </w:divBdr>
                      <w:divsChild>
                        <w:div w:id="1022168143">
                          <w:marLeft w:val="0"/>
                          <w:marRight w:val="0"/>
                          <w:marTop w:val="0"/>
                          <w:marBottom w:val="0"/>
                          <w:divBdr>
                            <w:top w:val="none" w:sz="0" w:space="0" w:color="auto"/>
                            <w:left w:val="none" w:sz="0" w:space="0" w:color="auto"/>
                            <w:bottom w:val="none" w:sz="0" w:space="0" w:color="auto"/>
                            <w:right w:val="none" w:sz="0" w:space="0" w:color="auto"/>
                          </w:divBdr>
                          <w:divsChild>
                            <w:div w:id="1985966550">
                              <w:marLeft w:val="0"/>
                              <w:marRight w:val="0"/>
                              <w:marTop w:val="0"/>
                              <w:marBottom w:val="0"/>
                              <w:divBdr>
                                <w:top w:val="none" w:sz="0" w:space="0" w:color="auto"/>
                                <w:left w:val="none" w:sz="0" w:space="0" w:color="auto"/>
                                <w:bottom w:val="none" w:sz="0" w:space="0" w:color="auto"/>
                                <w:right w:val="none" w:sz="0" w:space="0" w:color="auto"/>
                              </w:divBdr>
                              <w:divsChild>
                                <w:div w:id="1401711620">
                                  <w:marLeft w:val="0"/>
                                  <w:marRight w:val="0"/>
                                  <w:marTop w:val="0"/>
                                  <w:marBottom w:val="0"/>
                                  <w:divBdr>
                                    <w:top w:val="none" w:sz="0" w:space="0" w:color="auto"/>
                                    <w:left w:val="none" w:sz="0" w:space="0" w:color="auto"/>
                                    <w:bottom w:val="none" w:sz="0" w:space="0" w:color="auto"/>
                                    <w:right w:val="none" w:sz="0" w:space="0" w:color="auto"/>
                                  </w:divBdr>
                                  <w:divsChild>
                                    <w:div w:id="1371956303">
                                      <w:marLeft w:val="0"/>
                                      <w:marRight w:val="0"/>
                                      <w:marTop w:val="0"/>
                                      <w:marBottom w:val="0"/>
                                      <w:divBdr>
                                        <w:top w:val="none" w:sz="0" w:space="0" w:color="auto"/>
                                        <w:left w:val="none" w:sz="0" w:space="0" w:color="auto"/>
                                        <w:bottom w:val="none" w:sz="0" w:space="0" w:color="auto"/>
                                        <w:right w:val="none" w:sz="0" w:space="0" w:color="auto"/>
                                      </w:divBdr>
                                      <w:divsChild>
                                        <w:div w:id="227351402">
                                          <w:marLeft w:val="0"/>
                                          <w:marRight w:val="0"/>
                                          <w:marTop w:val="0"/>
                                          <w:marBottom w:val="0"/>
                                          <w:divBdr>
                                            <w:top w:val="none" w:sz="0" w:space="0" w:color="auto"/>
                                            <w:left w:val="none" w:sz="0" w:space="0" w:color="auto"/>
                                            <w:bottom w:val="none" w:sz="0" w:space="0" w:color="auto"/>
                                            <w:right w:val="none" w:sz="0" w:space="0" w:color="auto"/>
                                          </w:divBdr>
                                          <w:divsChild>
                                            <w:div w:id="684137284">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577121">
      <w:bodyDiv w:val="1"/>
      <w:marLeft w:val="0"/>
      <w:marRight w:val="0"/>
      <w:marTop w:val="0"/>
      <w:marBottom w:val="0"/>
      <w:divBdr>
        <w:top w:val="none" w:sz="0" w:space="0" w:color="auto"/>
        <w:left w:val="none" w:sz="0" w:space="0" w:color="auto"/>
        <w:bottom w:val="none" w:sz="0" w:space="0" w:color="auto"/>
        <w:right w:val="none" w:sz="0" w:space="0" w:color="auto"/>
      </w:divBdr>
    </w:div>
    <w:div w:id="1229193361">
      <w:bodyDiv w:val="1"/>
      <w:marLeft w:val="0"/>
      <w:marRight w:val="0"/>
      <w:marTop w:val="0"/>
      <w:marBottom w:val="0"/>
      <w:divBdr>
        <w:top w:val="none" w:sz="0" w:space="0" w:color="auto"/>
        <w:left w:val="none" w:sz="0" w:space="0" w:color="auto"/>
        <w:bottom w:val="none" w:sz="0" w:space="0" w:color="auto"/>
        <w:right w:val="none" w:sz="0" w:space="0" w:color="auto"/>
      </w:divBdr>
    </w:div>
    <w:div w:id="15793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tion.alaska.gov/cnp/nslp3" TargetMode="External"/><Relationship Id="rId13" Type="http://schemas.openxmlformats.org/officeDocument/2006/relationships/hyperlink" Target="https://www.fns.usda.gov/tn/guide-smart-snacks-schools" TargetMode="External"/><Relationship Id="rId3" Type="http://schemas.openxmlformats.org/officeDocument/2006/relationships/styles" Target="styles.xml"/><Relationship Id="rId7" Type="http://schemas.openxmlformats.org/officeDocument/2006/relationships/hyperlink" Target="http://education.alaska.gov/tls/cnp/NSLP9.html" TargetMode="External"/><Relationship Id="rId12" Type="http://schemas.openxmlformats.org/officeDocument/2006/relationships/hyperlink" Target="https://education.alaska.gov/tls/cnp/competfood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ebbie.soto@alaska.gov" TargetMode="External"/><Relationship Id="rId5" Type="http://schemas.openxmlformats.org/officeDocument/2006/relationships/webSettings" Target="webSettings.xml"/><Relationship Id="rId15" Type="http://schemas.openxmlformats.org/officeDocument/2006/relationships/hyperlink" Target="http://list.state.ak.us/mailman/listinfo/ak_child_nutrition_programs" TargetMode="External"/><Relationship Id="rId10" Type="http://schemas.openxmlformats.org/officeDocument/2006/relationships/hyperlink" Target="mailto:Elizabeth.seitz@alaska.gov" TargetMode="External"/><Relationship Id="rId4" Type="http://schemas.openxmlformats.org/officeDocument/2006/relationships/settings" Target="settings.xml"/><Relationship Id="rId9" Type="http://schemas.openxmlformats.org/officeDocument/2006/relationships/hyperlink" Target="https://education.alaska.gov/cnp/primero" TargetMode="External"/><Relationship Id="rId14" Type="http://schemas.openxmlformats.org/officeDocument/2006/relationships/hyperlink" Target="https://foodbuyingguide.fns.usda.gov/Appendix/DownLoadF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556D3-5685-404A-9DC3-057A0A66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5832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6842</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December Bulletin</dc:title>
  <dc:subject/>
  <dc:creator>Shodie Akin</dc:creator>
  <cp:keywords/>
  <cp:lastModifiedBy>Schweissing, Rachel A L (EED)</cp:lastModifiedBy>
  <cp:revision>2</cp:revision>
  <cp:lastPrinted>2019-09-04T20:49:00Z</cp:lastPrinted>
  <dcterms:created xsi:type="dcterms:W3CDTF">2019-12-09T20:39:00Z</dcterms:created>
  <dcterms:modified xsi:type="dcterms:W3CDTF">2019-12-09T20:39:00Z</dcterms:modified>
</cp:coreProperties>
</file>