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3861F" w14:textId="77777777" w:rsidR="00667D3A" w:rsidRPr="0054453A" w:rsidRDefault="00667D3A" w:rsidP="00667D3A">
      <w:pPr>
        <w:pStyle w:val="Footer"/>
        <w:tabs>
          <w:tab w:val="clear" w:pos="4680"/>
          <w:tab w:val="clear" w:pos="9360"/>
        </w:tabs>
        <w:rPr>
          <w:szCs w:val="24"/>
        </w:rPr>
      </w:pPr>
      <w:r w:rsidRPr="0054453A">
        <w:rPr>
          <w:szCs w:val="24"/>
        </w:rPr>
        <w:t>Mike Dunleavy, Governor</w:t>
      </w:r>
    </w:p>
    <w:p w14:paraId="51CD3545" w14:textId="77777777" w:rsidR="00667D3A" w:rsidRPr="004872F0" w:rsidRDefault="00667D3A" w:rsidP="00667D3A">
      <w:pPr>
        <w:rPr>
          <w:szCs w:val="24"/>
        </w:rPr>
      </w:pPr>
    </w:p>
    <w:p w14:paraId="48817906" w14:textId="77777777" w:rsidR="00667D3A" w:rsidRPr="00F56BA4" w:rsidRDefault="00667D3A" w:rsidP="00667D3A">
      <w:pPr>
        <w:pStyle w:val="Subtitle"/>
        <w:jc w:val="center"/>
        <w:rPr>
          <w:rFonts w:ascii="Times New Roman" w:hAnsi="Times New Roman" w:cs="Times New Roman"/>
        </w:rPr>
      </w:pPr>
      <w:r w:rsidRPr="00F56BA4">
        <w:rPr>
          <w:rFonts w:ascii="Times New Roman" w:hAnsi="Times New Roman" w:cs="Times New Roman"/>
        </w:rPr>
        <w:t>ALASKA STATE</w:t>
      </w:r>
    </w:p>
    <w:p w14:paraId="2A0CB6AB" w14:textId="77777777" w:rsidR="00667D3A" w:rsidRPr="00F56BA4" w:rsidRDefault="00667D3A" w:rsidP="00667D3A">
      <w:pPr>
        <w:pStyle w:val="Subtitle"/>
        <w:jc w:val="center"/>
        <w:rPr>
          <w:rFonts w:ascii="Times New Roman" w:hAnsi="Times New Roman" w:cs="Times New Roman"/>
        </w:rPr>
      </w:pPr>
      <w:r w:rsidRPr="00F56BA4">
        <w:rPr>
          <w:rFonts w:ascii="Times New Roman" w:hAnsi="Times New Roman" w:cs="Times New Roman"/>
        </w:rPr>
        <w:t>PROFESSIONAL TEACHING PRACTICES COMMISSION</w:t>
      </w:r>
    </w:p>
    <w:p w14:paraId="44C88FA5" w14:textId="4E65E811" w:rsidR="00667D3A" w:rsidRPr="00F56BA4" w:rsidRDefault="00667D3A" w:rsidP="00667D3A">
      <w:pPr>
        <w:pStyle w:val="Title"/>
        <w:jc w:val="center"/>
        <w:rPr>
          <w:sz w:val="32"/>
          <w:szCs w:val="32"/>
        </w:rPr>
      </w:pPr>
      <w:r w:rsidRPr="00F56BA4">
        <w:rPr>
          <w:sz w:val="32"/>
          <w:szCs w:val="32"/>
        </w:rPr>
        <w:t>ADOPT</w:t>
      </w:r>
      <w:r>
        <w:rPr>
          <w:sz w:val="32"/>
          <w:szCs w:val="32"/>
        </w:rPr>
        <w:t>ED AGENDA – April 23 -24, 2020</w:t>
      </w:r>
    </w:p>
    <w:p w14:paraId="5D3B7865" w14:textId="77777777" w:rsidR="00667D3A" w:rsidRPr="00233D5E" w:rsidRDefault="00667D3A" w:rsidP="00667D3A">
      <w:pPr>
        <w:jc w:val="center"/>
        <w:rPr>
          <w:b/>
          <w:szCs w:val="24"/>
        </w:rPr>
      </w:pPr>
    </w:p>
    <w:p w14:paraId="4D869128" w14:textId="6322ED59" w:rsidR="00667D3A" w:rsidRPr="00233D5E" w:rsidRDefault="00667D3A" w:rsidP="00667D3A">
      <w:pPr>
        <w:pStyle w:val="NormalWeb"/>
        <w:pBdr>
          <w:bottom w:val="single" w:sz="12" w:space="1" w:color="auto"/>
        </w:pBdr>
        <w:spacing w:before="0" w:beforeAutospacing="0" w:after="0" w:afterAutospacing="0"/>
        <w:ind w:right="-270"/>
      </w:pPr>
      <w:r w:rsidRPr="00233D5E">
        <w:t xml:space="preserve">The Alaska State Professional Teaching Practices Commission (PTPC) </w:t>
      </w:r>
      <w:r>
        <w:t>will meet April 23 -24, 2020</w:t>
      </w:r>
      <w:r w:rsidR="00A500BD">
        <w:t xml:space="preserve"> by teleconference</w:t>
      </w:r>
      <w:r w:rsidRPr="00233D5E">
        <w:t>.</w:t>
      </w:r>
    </w:p>
    <w:p w14:paraId="3E7B9CE6" w14:textId="77777777" w:rsidR="00667D3A" w:rsidRPr="00233D5E" w:rsidRDefault="00667D3A" w:rsidP="00667D3A">
      <w:pPr>
        <w:pStyle w:val="NormalWeb"/>
        <w:spacing w:before="0" w:beforeAutospacing="0" w:after="0" w:afterAutospacing="0"/>
      </w:pPr>
    </w:p>
    <w:p w14:paraId="273EF694" w14:textId="048B93AD" w:rsidR="00667D3A" w:rsidRPr="00233D5E" w:rsidRDefault="00667D3A" w:rsidP="00667D3A">
      <w:pPr>
        <w:pStyle w:val="NormalWeb"/>
        <w:numPr>
          <w:ilvl w:val="0"/>
          <w:numId w:val="8"/>
        </w:numPr>
        <w:spacing w:before="0" w:beforeAutospacing="0" w:after="0" w:afterAutospacing="0"/>
      </w:pPr>
      <w:r w:rsidRPr="00233D5E">
        <w:t>The Commission wil</w:t>
      </w:r>
      <w:r>
        <w:t>l meet in G</w:t>
      </w:r>
      <w:r w:rsidRPr="00233D5E">
        <w:t>e</w:t>
      </w:r>
      <w:r>
        <w:t>neral S</w:t>
      </w:r>
      <w:r w:rsidRPr="00233D5E">
        <w:t xml:space="preserve">ession on </w:t>
      </w:r>
      <w:r>
        <w:t xml:space="preserve">Thursday, April </w:t>
      </w:r>
      <w:r w:rsidR="00D21D9B">
        <w:t>23,</w:t>
      </w:r>
      <w:r>
        <w:t xml:space="preserve"> 2020 from 8:30 - 4:00 and resume Friday, April 24 at 8:30 until business is concluded.</w:t>
      </w:r>
    </w:p>
    <w:p w14:paraId="35864922" w14:textId="77777777" w:rsidR="00667D3A" w:rsidRPr="00233D5E" w:rsidRDefault="00667D3A" w:rsidP="00667D3A">
      <w:pPr>
        <w:pBdr>
          <w:bottom w:val="single" w:sz="12" w:space="1" w:color="auto"/>
        </w:pBdr>
        <w:rPr>
          <w:b/>
          <w:szCs w:val="24"/>
        </w:rPr>
      </w:pPr>
    </w:p>
    <w:p w14:paraId="7BB06E1F" w14:textId="77777777" w:rsidR="00667D3A" w:rsidRPr="00233D5E" w:rsidRDefault="00667D3A" w:rsidP="00667D3A">
      <w:pPr>
        <w:rPr>
          <w:b/>
          <w:szCs w:val="24"/>
        </w:rPr>
      </w:pPr>
    </w:p>
    <w:p w14:paraId="3A7D941F" w14:textId="77777777" w:rsidR="00667D3A" w:rsidRPr="00F56BA4" w:rsidRDefault="00667D3A" w:rsidP="00667D3A">
      <w:pPr>
        <w:pStyle w:val="Heading1"/>
        <w:rPr>
          <w:rFonts w:cs="Times New Roman"/>
          <w:szCs w:val="24"/>
        </w:rPr>
      </w:pPr>
      <w:r w:rsidRPr="00F56BA4">
        <w:rPr>
          <w:rFonts w:cs="Times New Roman"/>
          <w:szCs w:val="24"/>
        </w:rPr>
        <w:t>GENERAL SESSION</w:t>
      </w:r>
    </w:p>
    <w:p w14:paraId="7EA842A6" w14:textId="77777777" w:rsidR="00667D3A" w:rsidRPr="00233D5E" w:rsidRDefault="00667D3A" w:rsidP="00667D3A">
      <w:pPr>
        <w:pStyle w:val="ListParagraph"/>
        <w:numPr>
          <w:ilvl w:val="0"/>
          <w:numId w:val="4"/>
        </w:numPr>
        <w:rPr>
          <w:szCs w:val="24"/>
        </w:rPr>
      </w:pPr>
      <w:r w:rsidRPr="00233D5E">
        <w:rPr>
          <w:szCs w:val="24"/>
        </w:rPr>
        <w:t>Call to Order</w:t>
      </w:r>
    </w:p>
    <w:p w14:paraId="1811CEE5" w14:textId="77777777" w:rsidR="00667D3A" w:rsidRPr="00233D5E" w:rsidRDefault="00667D3A" w:rsidP="00667D3A">
      <w:pPr>
        <w:pStyle w:val="ListParagraph"/>
        <w:numPr>
          <w:ilvl w:val="0"/>
          <w:numId w:val="4"/>
        </w:numPr>
        <w:rPr>
          <w:szCs w:val="24"/>
        </w:rPr>
      </w:pPr>
      <w:r w:rsidRPr="00233D5E">
        <w:rPr>
          <w:szCs w:val="24"/>
        </w:rPr>
        <w:t>Roll Call</w:t>
      </w:r>
    </w:p>
    <w:p w14:paraId="7E3AF2F1" w14:textId="77777777" w:rsidR="00667D3A" w:rsidRDefault="00667D3A" w:rsidP="00667D3A">
      <w:pPr>
        <w:pStyle w:val="ListParagraph"/>
        <w:numPr>
          <w:ilvl w:val="0"/>
          <w:numId w:val="4"/>
        </w:numPr>
        <w:rPr>
          <w:szCs w:val="24"/>
        </w:rPr>
      </w:pPr>
      <w:r w:rsidRPr="00233D5E">
        <w:rPr>
          <w:szCs w:val="24"/>
        </w:rPr>
        <w:t>Approval of Agenda</w:t>
      </w:r>
    </w:p>
    <w:p w14:paraId="3686F9E4" w14:textId="77777777" w:rsidR="00667D3A" w:rsidRPr="00233D5E" w:rsidRDefault="00667D3A" w:rsidP="00667D3A">
      <w:pPr>
        <w:pStyle w:val="ListParagraph"/>
        <w:numPr>
          <w:ilvl w:val="0"/>
          <w:numId w:val="4"/>
        </w:numPr>
        <w:rPr>
          <w:szCs w:val="24"/>
        </w:rPr>
      </w:pPr>
      <w:r>
        <w:rPr>
          <w:szCs w:val="24"/>
        </w:rPr>
        <w:t>Introductions/ Updates from your community regarding education issues</w:t>
      </w:r>
    </w:p>
    <w:p w14:paraId="732D80DC" w14:textId="77777777" w:rsidR="00667D3A" w:rsidRPr="00233D5E" w:rsidRDefault="00667D3A" w:rsidP="00667D3A">
      <w:pPr>
        <w:pStyle w:val="ListParagraph"/>
        <w:numPr>
          <w:ilvl w:val="0"/>
          <w:numId w:val="4"/>
        </w:numPr>
        <w:rPr>
          <w:szCs w:val="24"/>
        </w:rPr>
      </w:pPr>
      <w:r w:rsidRPr="00233D5E">
        <w:rPr>
          <w:szCs w:val="24"/>
        </w:rPr>
        <w:t>Public Comment</w:t>
      </w:r>
    </w:p>
    <w:p w14:paraId="33B55A61" w14:textId="77777777" w:rsidR="00667D3A" w:rsidRPr="00233D5E" w:rsidRDefault="00667D3A" w:rsidP="00667D3A">
      <w:pPr>
        <w:rPr>
          <w:szCs w:val="24"/>
        </w:rPr>
      </w:pPr>
    </w:p>
    <w:p w14:paraId="4F5908CA" w14:textId="77777777" w:rsidR="00667D3A" w:rsidRPr="00233D5E" w:rsidRDefault="00667D3A" w:rsidP="00667D3A">
      <w:pPr>
        <w:rPr>
          <w:szCs w:val="24"/>
        </w:rPr>
      </w:pPr>
      <w:r w:rsidRPr="00233D5E">
        <w:rPr>
          <w:szCs w:val="24"/>
        </w:rPr>
        <w:t>[NOTE: Some of the following agenda items may be taken out of order.]</w:t>
      </w:r>
    </w:p>
    <w:p w14:paraId="25B30726" w14:textId="77777777" w:rsidR="00667D3A" w:rsidRPr="00233D5E" w:rsidRDefault="00667D3A" w:rsidP="00667D3A">
      <w:pPr>
        <w:rPr>
          <w:szCs w:val="24"/>
        </w:rPr>
      </w:pPr>
    </w:p>
    <w:p w14:paraId="60260782" w14:textId="77777777" w:rsidR="00667D3A" w:rsidRPr="00233D5E" w:rsidRDefault="00667D3A" w:rsidP="00667D3A">
      <w:pPr>
        <w:pStyle w:val="Heading2"/>
      </w:pPr>
      <w:r w:rsidRPr="00233D5E">
        <w:t xml:space="preserve">APPROVAL OF MINUTES </w:t>
      </w:r>
    </w:p>
    <w:p w14:paraId="2DFAE3BD" w14:textId="0F27789D" w:rsidR="00667D3A" w:rsidRPr="00233D5E" w:rsidRDefault="00667D3A" w:rsidP="00667D3A">
      <w:pPr>
        <w:pStyle w:val="ListParagraph"/>
        <w:numPr>
          <w:ilvl w:val="0"/>
          <w:numId w:val="2"/>
        </w:numPr>
        <w:rPr>
          <w:szCs w:val="24"/>
        </w:rPr>
      </w:pPr>
      <w:r>
        <w:rPr>
          <w:szCs w:val="24"/>
        </w:rPr>
        <w:t>January 30, 31, 2020</w:t>
      </w:r>
      <w:r w:rsidRPr="00233D5E">
        <w:rPr>
          <w:szCs w:val="24"/>
        </w:rPr>
        <w:t xml:space="preserve"> meeting</w:t>
      </w:r>
    </w:p>
    <w:p w14:paraId="0CFF9784" w14:textId="77777777" w:rsidR="00667D3A" w:rsidRPr="00233D5E" w:rsidRDefault="00667D3A" w:rsidP="00667D3A">
      <w:pPr>
        <w:pStyle w:val="Heading2"/>
      </w:pPr>
    </w:p>
    <w:p w14:paraId="44644BDD" w14:textId="77777777" w:rsidR="00667D3A" w:rsidRPr="00233D5E" w:rsidRDefault="00667D3A" w:rsidP="00667D3A">
      <w:pPr>
        <w:pStyle w:val="Heading2"/>
      </w:pPr>
      <w:r w:rsidRPr="00233D5E">
        <w:t>EXECUTIVE DIRECTOR’S REPORTS</w:t>
      </w:r>
    </w:p>
    <w:p w14:paraId="56BF3DDE" w14:textId="6D56A8F8" w:rsidR="00667D3A" w:rsidRPr="00233D5E" w:rsidRDefault="009A68BA" w:rsidP="00667D3A">
      <w:pPr>
        <w:numPr>
          <w:ilvl w:val="0"/>
          <w:numId w:val="1"/>
        </w:numPr>
        <w:rPr>
          <w:szCs w:val="24"/>
        </w:rPr>
      </w:pPr>
      <w:r w:rsidRPr="00233D5E">
        <w:rPr>
          <w:szCs w:val="24"/>
        </w:rPr>
        <w:t>Activity</w:t>
      </w:r>
      <w:r w:rsidR="00667D3A" w:rsidRPr="00233D5E">
        <w:rPr>
          <w:szCs w:val="24"/>
        </w:rPr>
        <w:t xml:space="preserve"> Report </w:t>
      </w:r>
    </w:p>
    <w:p w14:paraId="01B54CA9" w14:textId="24795A02" w:rsidR="00667D3A" w:rsidRPr="00233D5E" w:rsidRDefault="009A68BA" w:rsidP="00667D3A">
      <w:pPr>
        <w:numPr>
          <w:ilvl w:val="0"/>
          <w:numId w:val="1"/>
        </w:numPr>
        <w:rPr>
          <w:szCs w:val="24"/>
        </w:rPr>
      </w:pPr>
      <w:r>
        <w:rPr>
          <w:szCs w:val="24"/>
        </w:rPr>
        <w:t xml:space="preserve">Financial </w:t>
      </w:r>
      <w:r w:rsidR="00667D3A" w:rsidRPr="00233D5E">
        <w:rPr>
          <w:szCs w:val="24"/>
        </w:rPr>
        <w:t>Report</w:t>
      </w:r>
    </w:p>
    <w:p w14:paraId="234AAF29" w14:textId="0AFD8B3F" w:rsidR="00667D3A" w:rsidRPr="00233D5E" w:rsidRDefault="009A68BA" w:rsidP="00667D3A">
      <w:pPr>
        <w:numPr>
          <w:ilvl w:val="0"/>
          <w:numId w:val="1"/>
        </w:numPr>
        <w:rPr>
          <w:szCs w:val="24"/>
        </w:rPr>
      </w:pPr>
      <w:r w:rsidRPr="00233D5E">
        <w:rPr>
          <w:szCs w:val="24"/>
        </w:rPr>
        <w:t xml:space="preserve">Case </w:t>
      </w:r>
      <w:r w:rsidR="00667D3A" w:rsidRPr="00233D5E">
        <w:rPr>
          <w:szCs w:val="24"/>
        </w:rPr>
        <w:t>Report</w:t>
      </w:r>
    </w:p>
    <w:p w14:paraId="032E817B" w14:textId="77777777" w:rsidR="00667D3A" w:rsidRPr="00233D5E" w:rsidRDefault="00667D3A" w:rsidP="00667D3A">
      <w:pPr>
        <w:pStyle w:val="Heading3"/>
      </w:pPr>
    </w:p>
    <w:p w14:paraId="2A29FE09" w14:textId="77777777" w:rsidR="00667D3A" w:rsidRPr="00233D5E" w:rsidRDefault="00667D3A" w:rsidP="00667D3A">
      <w:pPr>
        <w:rPr>
          <w:szCs w:val="24"/>
        </w:rPr>
      </w:pPr>
    </w:p>
    <w:p w14:paraId="28037B83" w14:textId="77777777" w:rsidR="00667D3A" w:rsidRPr="00233D5E" w:rsidRDefault="00667D3A" w:rsidP="00667D3A">
      <w:pPr>
        <w:rPr>
          <w:szCs w:val="24"/>
        </w:rPr>
      </w:pPr>
      <w:r w:rsidRPr="00233D5E">
        <w:rPr>
          <w:szCs w:val="24"/>
        </w:rPr>
        <w:t>----------------------------------------------------------------------------------------------------------------------</w:t>
      </w:r>
    </w:p>
    <w:p w14:paraId="28A60BB6" w14:textId="77777777" w:rsidR="00667D3A" w:rsidRPr="00F56BA4" w:rsidRDefault="00667D3A" w:rsidP="00667D3A">
      <w:pPr>
        <w:pStyle w:val="Heading3"/>
        <w:rPr>
          <w:rFonts w:eastAsia="Times New Roman"/>
          <w:b/>
        </w:rPr>
      </w:pPr>
      <w:r>
        <w:rPr>
          <w:rFonts w:eastAsia="Times New Roman"/>
          <w:b/>
        </w:rPr>
        <w:t>EXECU</w:t>
      </w:r>
      <w:r w:rsidRPr="00F56BA4">
        <w:rPr>
          <w:rFonts w:eastAsia="Times New Roman"/>
          <w:b/>
        </w:rPr>
        <w:t>TIVE</w:t>
      </w:r>
      <w:r>
        <w:rPr>
          <w:rFonts w:eastAsia="Times New Roman"/>
          <w:b/>
        </w:rPr>
        <w:t>/DELIBERATIVE</w:t>
      </w:r>
      <w:r w:rsidRPr="00F56BA4">
        <w:rPr>
          <w:rFonts w:eastAsia="Times New Roman"/>
          <w:b/>
        </w:rPr>
        <w:t xml:space="preserve"> SESSION</w:t>
      </w:r>
    </w:p>
    <w:p w14:paraId="051C04A9" w14:textId="77777777" w:rsidR="00667D3A" w:rsidRDefault="00667D3A" w:rsidP="00667D3A">
      <w:pPr>
        <w:rPr>
          <w:szCs w:val="24"/>
        </w:rPr>
      </w:pPr>
      <w:r w:rsidRPr="00233D5E">
        <w:rPr>
          <w:b/>
          <w:szCs w:val="24"/>
        </w:rPr>
        <w:t xml:space="preserve">AS 44.62.310 (b) </w:t>
      </w:r>
      <w:r w:rsidRPr="00233D5E">
        <w:rPr>
          <w:szCs w:val="24"/>
        </w:rPr>
        <w:t>If permitted subjects are to be discussed at a meeting in executive session, the meeting must first be convened as a public meeting and the question of holding an executive session to discuss matters that are listed in (c) of this section shall be determined by a majority vote of the governmental body.  The motion to convene in executive session must clearly and with specificity describe the subject of the proposed executive session without defeating the purpose of addressing the subject in private.  Subjects may not be considered at the executive session except those mentioned in the motion calling for the executive session unless auxiliary to the main question.  Action may not be taken at an executive session, except to give direction to an attorney or labor negotiator regarding the handling of a specific legal matte</w:t>
      </w:r>
      <w:r>
        <w:rPr>
          <w:szCs w:val="24"/>
        </w:rPr>
        <w:t>r or pending labor negotiations.</w:t>
      </w:r>
    </w:p>
    <w:p w14:paraId="1EEB7C12" w14:textId="77777777" w:rsidR="00667D3A" w:rsidRDefault="00667D3A" w:rsidP="00667D3A">
      <w:r w:rsidRPr="008D0849">
        <w:rPr>
          <w:b/>
          <w:szCs w:val="24"/>
        </w:rPr>
        <w:t>AS 44.62.310 (d)</w:t>
      </w:r>
      <w:r>
        <w:rPr>
          <w:szCs w:val="24"/>
        </w:rPr>
        <w:t xml:space="preserve"> </w:t>
      </w:r>
      <w:r>
        <w:t xml:space="preserve">a governmental body performing a judicial or quasi-judicial function when holding a meeting solely to </w:t>
      </w:r>
      <w:proofErr w:type="gramStart"/>
      <w:r>
        <w:t>make a decision</w:t>
      </w:r>
      <w:proofErr w:type="gramEnd"/>
      <w:r>
        <w:t xml:space="preserve"> in an adjudicatory proceeding;</w:t>
      </w:r>
    </w:p>
    <w:p w14:paraId="62364736" w14:textId="7F9BFDDB" w:rsidR="00667D3A" w:rsidRPr="00861BB2" w:rsidRDefault="00667D3A" w:rsidP="00861BB2">
      <w:pPr>
        <w:pStyle w:val="ListParagraph"/>
        <w:ind w:left="1440"/>
      </w:pPr>
    </w:p>
    <w:p w14:paraId="5756DD33" w14:textId="16809C94" w:rsidR="00667D3A" w:rsidRPr="00557591" w:rsidRDefault="00667D3A" w:rsidP="00667D3A">
      <w:pPr>
        <w:pStyle w:val="ListParagraph"/>
        <w:numPr>
          <w:ilvl w:val="0"/>
          <w:numId w:val="3"/>
        </w:numPr>
        <w:rPr>
          <w:b/>
          <w:szCs w:val="24"/>
        </w:rPr>
      </w:pPr>
      <w:r w:rsidRPr="00233D5E">
        <w:rPr>
          <w:b/>
          <w:szCs w:val="24"/>
        </w:rPr>
        <w:t xml:space="preserve">Approval of </w:t>
      </w:r>
      <w:r w:rsidR="00055F0E">
        <w:rPr>
          <w:b/>
          <w:szCs w:val="24"/>
        </w:rPr>
        <w:t xml:space="preserve">Mediated </w:t>
      </w:r>
      <w:r w:rsidRPr="00233D5E">
        <w:rPr>
          <w:b/>
          <w:szCs w:val="24"/>
        </w:rPr>
        <w:t>Stip</w:t>
      </w:r>
      <w:r>
        <w:rPr>
          <w:b/>
          <w:szCs w:val="24"/>
        </w:rPr>
        <w:t>ulation</w:t>
      </w:r>
      <w:r>
        <w:rPr>
          <w:b/>
          <w:szCs w:val="24"/>
        </w:rPr>
        <w:tab/>
      </w:r>
      <w:r>
        <w:rPr>
          <w:b/>
          <w:szCs w:val="24"/>
        </w:rPr>
        <w:tab/>
        <w:t xml:space="preserve">PTPC Case </w:t>
      </w:r>
      <w:r w:rsidR="00055F0E">
        <w:rPr>
          <w:b/>
          <w:szCs w:val="24"/>
        </w:rPr>
        <w:t>19-45</w:t>
      </w:r>
    </w:p>
    <w:p w14:paraId="3A70CDA9" w14:textId="430462B3" w:rsidR="00667D3A" w:rsidRDefault="00667D3A" w:rsidP="00667D3A">
      <w:pPr>
        <w:pStyle w:val="ListParagraph"/>
        <w:numPr>
          <w:ilvl w:val="0"/>
          <w:numId w:val="3"/>
        </w:numPr>
        <w:rPr>
          <w:b/>
          <w:szCs w:val="24"/>
        </w:rPr>
      </w:pPr>
      <w:r w:rsidRPr="003F5B64">
        <w:rPr>
          <w:b/>
          <w:szCs w:val="24"/>
        </w:rPr>
        <w:t xml:space="preserve">Approval </w:t>
      </w:r>
      <w:r>
        <w:rPr>
          <w:b/>
          <w:szCs w:val="24"/>
        </w:rPr>
        <w:t>of Stipulation</w:t>
      </w:r>
      <w:r>
        <w:rPr>
          <w:b/>
          <w:szCs w:val="24"/>
        </w:rPr>
        <w:tab/>
      </w:r>
      <w:r>
        <w:rPr>
          <w:b/>
          <w:szCs w:val="24"/>
        </w:rPr>
        <w:tab/>
      </w:r>
      <w:r>
        <w:rPr>
          <w:b/>
          <w:szCs w:val="24"/>
        </w:rPr>
        <w:tab/>
        <w:t>PTPC Case 20-</w:t>
      </w:r>
      <w:r w:rsidR="00055F0E">
        <w:rPr>
          <w:b/>
          <w:szCs w:val="24"/>
        </w:rPr>
        <w:t>03</w:t>
      </w:r>
    </w:p>
    <w:p w14:paraId="1A4B47B1" w14:textId="7CE4A8CE" w:rsidR="00D355F8" w:rsidRDefault="00D355F8" w:rsidP="00667D3A">
      <w:pPr>
        <w:pStyle w:val="ListParagraph"/>
        <w:numPr>
          <w:ilvl w:val="0"/>
          <w:numId w:val="3"/>
        </w:numPr>
        <w:rPr>
          <w:b/>
          <w:szCs w:val="24"/>
        </w:rPr>
      </w:pPr>
      <w:r>
        <w:rPr>
          <w:b/>
          <w:szCs w:val="24"/>
        </w:rPr>
        <w:t>Approval of Stipulation</w:t>
      </w:r>
      <w:r>
        <w:rPr>
          <w:b/>
          <w:szCs w:val="24"/>
        </w:rPr>
        <w:tab/>
      </w:r>
      <w:r>
        <w:rPr>
          <w:b/>
          <w:szCs w:val="24"/>
        </w:rPr>
        <w:tab/>
      </w:r>
      <w:r>
        <w:rPr>
          <w:b/>
          <w:szCs w:val="24"/>
        </w:rPr>
        <w:tab/>
        <w:t>PTPC Case 20-07</w:t>
      </w:r>
    </w:p>
    <w:p w14:paraId="148EA7F6" w14:textId="589C61D0" w:rsidR="00667D3A" w:rsidRDefault="00667D3A" w:rsidP="00667D3A">
      <w:pPr>
        <w:pStyle w:val="ListParagraph"/>
        <w:numPr>
          <w:ilvl w:val="0"/>
          <w:numId w:val="3"/>
        </w:numPr>
        <w:rPr>
          <w:b/>
          <w:szCs w:val="24"/>
        </w:rPr>
      </w:pPr>
      <w:r>
        <w:rPr>
          <w:b/>
          <w:szCs w:val="24"/>
        </w:rPr>
        <w:t>Approval of Stipulation</w:t>
      </w:r>
      <w:r>
        <w:rPr>
          <w:b/>
          <w:szCs w:val="24"/>
        </w:rPr>
        <w:tab/>
      </w:r>
      <w:r>
        <w:rPr>
          <w:b/>
          <w:szCs w:val="24"/>
        </w:rPr>
        <w:tab/>
      </w:r>
      <w:r>
        <w:rPr>
          <w:b/>
          <w:szCs w:val="24"/>
        </w:rPr>
        <w:tab/>
        <w:t>PTPC Case 20-</w:t>
      </w:r>
      <w:r w:rsidR="00055F0E">
        <w:rPr>
          <w:b/>
          <w:szCs w:val="24"/>
        </w:rPr>
        <w:t>21</w:t>
      </w:r>
    </w:p>
    <w:p w14:paraId="6B9F832B" w14:textId="053E5F76" w:rsidR="00667D3A" w:rsidRPr="00861BB2" w:rsidRDefault="00667D3A" w:rsidP="00861BB2">
      <w:pPr>
        <w:pStyle w:val="ListParagraph"/>
        <w:ind w:left="1440"/>
        <w:rPr>
          <w:b/>
          <w:szCs w:val="24"/>
        </w:rPr>
      </w:pPr>
      <w:r w:rsidRPr="00861BB2">
        <w:rPr>
          <w:b/>
          <w:szCs w:val="24"/>
        </w:rPr>
        <w:t xml:space="preserve"> </w:t>
      </w:r>
    </w:p>
    <w:p w14:paraId="6177ED66" w14:textId="77777777" w:rsidR="00667D3A" w:rsidRPr="003F5B64" w:rsidRDefault="00667D3A" w:rsidP="00667D3A">
      <w:pPr>
        <w:pStyle w:val="ListParagraph"/>
        <w:ind w:left="1440"/>
        <w:rPr>
          <w:b/>
          <w:szCs w:val="24"/>
        </w:rPr>
      </w:pPr>
    </w:p>
    <w:p w14:paraId="50DB47BB" w14:textId="29BA162E" w:rsidR="00667D3A" w:rsidRDefault="00667D3A" w:rsidP="00667D3A">
      <w:pPr>
        <w:pStyle w:val="ListParagraph"/>
        <w:numPr>
          <w:ilvl w:val="0"/>
          <w:numId w:val="3"/>
        </w:numPr>
        <w:rPr>
          <w:b/>
          <w:szCs w:val="24"/>
        </w:rPr>
      </w:pPr>
      <w:r w:rsidRPr="00BA1DDA">
        <w:rPr>
          <w:b/>
          <w:szCs w:val="24"/>
        </w:rPr>
        <w:t>Administrative R</w:t>
      </w:r>
      <w:r>
        <w:rPr>
          <w:b/>
          <w:szCs w:val="24"/>
        </w:rPr>
        <w:t>eview</w:t>
      </w:r>
      <w:r>
        <w:rPr>
          <w:b/>
          <w:szCs w:val="24"/>
        </w:rPr>
        <w:tab/>
      </w:r>
      <w:r>
        <w:rPr>
          <w:b/>
          <w:szCs w:val="24"/>
        </w:rPr>
        <w:tab/>
      </w:r>
      <w:r>
        <w:rPr>
          <w:b/>
          <w:szCs w:val="24"/>
        </w:rPr>
        <w:tab/>
        <w:t xml:space="preserve">PTPC Case </w:t>
      </w:r>
      <w:r w:rsidR="005C0AD7">
        <w:rPr>
          <w:b/>
          <w:szCs w:val="24"/>
        </w:rPr>
        <w:t>20-2</w:t>
      </w:r>
      <w:r w:rsidR="003A7DB6">
        <w:rPr>
          <w:b/>
          <w:szCs w:val="24"/>
        </w:rPr>
        <w:t>5</w:t>
      </w:r>
    </w:p>
    <w:p w14:paraId="075BBD6F" w14:textId="6EEC7E1E" w:rsidR="00667D3A" w:rsidRDefault="00667D3A" w:rsidP="00667D3A">
      <w:pPr>
        <w:pStyle w:val="ListParagraph"/>
        <w:numPr>
          <w:ilvl w:val="0"/>
          <w:numId w:val="3"/>
        </w:numPr>
        <w:rPr>
          <w:b/>
          <w:szCs w:val="24"/>
        </w:rPr>
      </w:pPr>
      <w:r>
        <w:rPr>
          <w:b/>
          <w:szCs w:val="24"/>
        </w:rPr>
        <w:t>Administrative Review</w:t>
      </w:r>
      <w:r>
        <w:rPr>
          <w:b/>
          <w:szCs w:val="24"/>
        </w:rPr>
        <w:tab/>
      </w:r>
      <w:r>
        <w:rPr>
          <w:b/>
          <w:szCs w:val="24"/>
        </w:rPr>
        <w:tab/>
      </w:r>
      <w:r>
        <w:rPr>
          <w:b/>
          <w:szCs w:val="24"/>
        </w:rPr>
        <w:tab/>
        <w:t>PTPC Case 20</w:t>
      </w:r>
      <w:r w:rsidR="005C0AD7">
        <w:rPr>
          <w:b/>
          <w:szCs w:val="24"/>
        </w:rPr>
        <w:t>-2</w:t>
      </w:r>
      <w:r w:rsidR="003A7DB6">
        <w:rPr>
          <w:b/>
          <w:szCs w:val="24"/>
        </w:rPr>
        <w:t>6</w:t>
      </w:r>
    </w:p>
    <w:p w14:paraId="657EFF66" w14:textId="696F5AB1" w:rsidR="00667D3A" w:rsidRDefault="00667D3A" w:rsidP="00667D3A">
      <w:pPr>
        <w:pStyle w:val="ListParagraph"/>
        <w:numPr>
          <w:ilvl w:val="0"/>
          <w:numId w:val="3"/>
        </w:numPr>
        <w:rPr>
          <w:b/>
          <w:szCs w:val="24"/>
        </w:rPr>
      </w:pPr>
      <w:r>
        <w:rPr>
          <w:b/>
          <w:szCs w:val="24"/>
        </w:rPr>
        <w:t>Administrative Review</w:t>
      </w:r>
      <w:r>
        <w:rPr>
          <w:b/>
          <w:szCs w:val="24"/>
        </w:rPr>
        <w:tab/>
      </w:r>
      <w:r>
        <w:rPr>
          <w:b/>
          <w:szCs w:val="24"/>
        </w:rPr>
        <w:tab/>
      </w:r>
      <w:r>
        <w:rPr>
          <w:b/>
          <w:szCs w:val="24"/>
        </w:rPr>
        <w:tab/>
        <w:t>PTPC Case 20-</w:t>
      </w:r>
      <w:r w:rsidR="003A7DB6">
        <w:rPr>
          <w:b/>
          <w:szCs w:val="24"/>
        </w:rPr>
        <w:t>28</w:t>
      </w:r>
    </w:p>
    <w:p w14:paraId="2E062F03" w14:textId="251C5046" w:rsidR="00363E85" w:rsidRDefault="00363E85" w:rsidP="00667D3A">
      <w:pPr>
        <w:pStyle w:val="ListParagraph"/>
        <w:numPr>
          <w:ilvl w:val="0"/>
          <w:numId w:val="3"/>
        </w:numPr>
        <w:rPr>
          <w:b/>
          <w:szCs w:val="24"/>
        </w:rPr>
      </w:pPr>
      <w:r>
        <w:rPr>
          <w:b/>
          <w:szCs w:val="24"/>
        </w:rPr>
        <w:t>Administrative Review</w:t>
      </w:r>
      <w:r>
        <w:rPr>
          <w:b/>
          <w:szCs w:val="24"/>
        </w:rPr>
        <w:tab/>
      </w:r>
      <w:r>
        <w:rPr>
          <w:b/>
          <w:szCs w:val="24"/>
        </w:rPr>
        <w:tab/>
      </w:r>
      <w:r>
        <w:rPr>
          <w:b/>
          <w:szCs w:val="24"/>
        </w:rPr>
        <w:tab/>
        <w:t>PTPC Case 20-37</w:t>
      </w:r>
    </w:p>
    <w:p w14:paraId="4A40427B" w14:textId="4B84ECD1" w:rsidR="00363E85" w:rsidRDefault="00363E85" w:rsidP="00667D3A">
      <w:pPr>
        <w:pStyle w:val="ListParagraph"/>
        <w:numPr>
          <w:ilvl w:val="0"/>
          <w:numId w:val="3"/>
        </w:numPr>
        <w:rPr>
          <w:b/>
          <w:szCs w:val="24"/>
        </w:rPr>
      </w:pPr>
      <w:r>
        <w:rPr>
          <w:b/>
          <w:szCs w:val="24"/>
        </w:rPr>
        <w:t>Administrative Review</w:t>
      </w:r>
      <w:r>
        <w:rPr>
          <w:b/>
          <w:szCs w:val="24"/>
        </w:rPr>
        <w:tab/>
      </w:r>
      <w:r>
        <w:rPr>
          <w:b/>
          <w:szCs w:val="24"/>
        </w:rPr>
        <w:tab/>
      </w:r>
      <w:r>
        <w:rPr>
          <w:b/>
          <w:szCs w:val="24"/>
        </w:rPr>
        <w:tab/>
        <w:t>PTPC Case 20-38</w:t>
      </w:r>
    </w:p>
    <w:p w14:paraId="457DE78A" w14:textId="01F9DBBC" w:rsidR="00363E85" w:rsidRDefault="00363E85" w:rsidP="00667D3A">
      <w:pPr>
        <w:pStyle w:val="ListParagraph"/>
        <w:numPr>
          <w:ilvl w:val="0"/>
          <w:numId w:val="3"/>
        </w:numPr>
        <w:rPr>
          <w:b/>
          <w:szCs w:val="24"/>
        </w:rPr>
      </w:pPr>
      <w:r>
        <w:rPr>
          <w:b/>
          <w:szCs w:val="24"/>
        </w:rPr>
        <w:t>Administrative Review</w:t>
      </w:r>
      <w:r>
        <w:rPr>
          <w:b/>
          <w:szCs w:val="24"/>
        </w:rPr>
        <w:tab/>
      </w:r>
      <w:r>
        <w:rPr>
          <w:b/>
          <w:szCs w:val="24"/>
        </w:rPr>
        <w:tab/>
      </w:r>
      <w:r>
        <w:rPr>
          <w:b/>
          <w:szCs w:val="24"/>
        </w:rPr>
        <w:tab/>
        <w:t>PTPC Case 20-39</w:t>
      </w:r>
    </w:p>
    <w:p w14:paraId="5418CF1C" w14:textId="77777777" w:rsidR="00667D3A" w:rsidRPr="00233D5E" w:rsidRDefault="00667D3A" w:rsidP="00667D3A">
      <w:pPr>
        <w:ind w:left="3600" w:firstLine="720"/>
        <w:rPr>
          <w:b/>
          <w:szCs w:val="24"/>
        </w:rPr>
      </w:pPr>
      <w:r w:rsidRPr="00233D5E">
        <w:rPr>
          <w:b/>
          <w:szCs w:val="24"/>
        </w:rPr>
        <w:t>*********</w:t>
      </w:r>
    </w:p>
    <w:p w14:paraId="56CE43F5" w14:textId="77777777" w:rsidR="00667D3A" w:rsidRPr="004D6FCE" w:rsidRDefault="00667D3A" w:rsidP="00667D3A">
      <w:pPr>
        <w:pStyle w:val="ListParagraph"/>
        <w:ind w:left="1440"/>
        <w:rPr>
          <w:b/>
          <w:szCs w:val="24"/>
        </w:rPr>
      </w:pPr>
    </w:p>
    <w:p w14:paraId="4211DF3A" w14:textId="77777777" w:rsidR="00667D3A" w:rsidRPr="00233D5E" w:rsidRDefault="00667D3A" w:rsidP="00667D3A">
      <w:pPr>
        <w:rPr>
          <w:b/>
          <w:szCs w:val="24"/>
        </w:rPr>
      </w:pPr>
      <w:r w:rsidRPr="00233D5E">
        <w:rPr>
          <w:b/>
          <w:szCs w:val="24"/>
        </w:rPr>
        <w:t>---------------------------------------------------------------------------------------------------------------------</w:t>
      </w:r>
    </w:p>
    <w:p w14:paraId="42AD8A03" w14:textId="77777777" w:rsidR="00667D3A" w:rsidRPr="00233D5E" w:rsidRDefault="00667D3A" w:rsidP="00667D3A">
      <w:pPr>
        <w:pStyle w:val="Heading4"/>
      </w:pPr>
    </w:p>
    <w:p w14:paraId="16947C0B" w14:textId="77777777" w:rsidR="00667D3A" w:rsidRDefault="00667D3A" w:rsidP="00667D3A">
      <w:pPr>
        <w:pStyle w:val="Heading4"/>
      </w:pPr>
      <w:r w:rsidRPr="00233D5E">
        <w:t>LUNCH</w:t>
      </w:r>
      <w:r>
        <w:t xml:space="preserve"> (AT TIME DECIDED)</w:t>
      </w:r>
    </w:p>
    <w:p w14:paraId="59677B80" w14:textId="77777777" w:rsidR="00667D3A" w:rsidRPr="00233D5E" w:rsidRDefault="00667D3A" w:rsidP="00667D3A">
      <w:pPr>
        <w:pStyle w:val="Heading4"/>
      </w:pPr>
      <w:r>
        <w:t>RECESS AT 4</w:t>
      </w:r>
    </w:p>
    <w:p w14:paraId="71F9BE9B" w14:textId="77777777" w:rsidR="00667D3A" w:rsidRPr="00233D5E" w:rsidRDefault="00667D3A" w:rsidP="00667D3A">
      <w:pPr>
        <w:pStyle w:val="Heading4"/>
      </w:pPr>
    </w:p>
    <w:p w14:paraId="151229BC" w14:textId="77777777" w:rsidR="00667D3A" w:rsidRPr="00233D5E" w:rsidRDefault="00667D3A" w:rsidP="00667D3A">
      <w:pPr>
        <w:pStyle w:val="Heading4"/>
      </w:pPr>
      <w:r w:rsidRPr="00233D5E">
        <w:t>ACTION ITEMS</w:t>
      </w:r>
    </w:p>
    <w:p w14:paraId="74D7DAA6" w14:textId="77777777" w:rsidR="00667D3A" w:rsidRDefault="00667D3A" w:rsidP="00667D3A">
      <w:pPr>
        <w:pStyle w:val="ListParagraph"/>
        <w:numPr>
          <w:ilvl w:val="0"/>
          <w:numId w:val="6"/>
        </w:numPr>
        <w:rPr>
          <w:szCs w:val="24"/>
        </w:rPr>
      </w:pPr>
      <w:r w:rsidRPr="00233D5E">
        <w:rPr>
          <w:szCs w:val="24"/>
        </w:rPr>
        <w:t>PTPC Cases as listed above</w:t>
      </w:r>
    </w:p>
    <w:p w14:paraId="17EC0BD7" w14:textId="455980CE" w:rsidR="00667D3A" w:rsidRDefault="00667D3A" w:rsidP="00667D3A">
      <w:pPr>
        <w:pStyle w:val="ListParagraph"/>
        <w:numPr>
          <w:ilvl w:val="0"/>
          <w:numId w:val="6"/>
        </w:numPr>
        <w:rPr>
          <w:szCs w:val="24"/>
        </w:rPr>
      </w:pPr>
      <w:r>
        <w:rPr>
          <w:szCs w:val="24"/>
        </w:rPr>
        <w:t>Set date</w:t>
      </w:r>
      <w:r w:rsidR="00EF0775">
        <w:rPr>
          <w:szCs w:val="24"/>
        </w:rPr>
        <w:t>s</w:t>
      </w:r>
      <w:r>
        <w:rPr>
          <w:szCs w:val="24"/>
        </w:rPr>
        <w:t xml:space="preserve"> for </w:t>
      </w:r>
      <w:r w:rsidR="00EF0775">
        <w:rPr>
          <w:szCs w:val="24"/>
        </w:rPr>
        <w:t>Year 2021</w:t>
      </w:r>
      <w:r>
        <w:rPr>
          <w:szCs w:val="24"/>
        </w:rPr>
        <w:t xml:space="preserve"> meeting</w:t>
      </w:r>
      <w:r w:rsidR="00EF0775">
        <w:rPr>
          <w:szCs w:val="24"/>
        </w:rPr>
        <w:t>s</w:t>
      </w:r>
      <w:r>
        <w:rPr>
          <w:szCs w:val="24"/>
        </w:rPr>
        <w:t>, as th</w:t>
      </w:r>
      <w:r w:rsidR="00EF0775">
        <w:rPr>
          <w:szCs w:val="24"/>
        </w:rPr>
        <w:t>e October date is set for October 19 -20, 2020 for a hearing</w:t>
      </w:r>
    </w:p>
    <w:p w14:paraId="15AF2D97" w14:textId="1EA3612F" w:rsidR="00D32422" w:rsidRDefault="005F0985" w:rsidP="00667D3A">
      <w:pPr>
        <w:pStyle w:val="ListParagraph"/>
        <w:numPr>
          <w:ilvl w:val="0"/>
          <w:numId w:val="6"/>
        </w:numPr>
        <w:rPr>
          <w:szCs w:val="24"/>
        </w:rPr>
      </w:pPr>
      <w:r>
        <w:rPr>
          <w:szCs w:val="24"/>
        </w:rPr>
        <w:t>Executive board elections</w:t>
      </w:r>
      <w:r w:rsidR="006909D0">
        <w:rPr>
          <w:szCs w:val="24"/>
        </w:rPr>
        <w:t xml:space="preserve"> for FY 2021</w:t>
      </w:r>
      <w:r w:rsidR="00D044C7">
        <w:rPr>
          <w:szCs w:val="24"/>
        </w:rPr>
        <w:t>, comments from Chair van</w:t>
      </w:r>
      <w:r w:rsidR="004B01D9">
        <w:rPr>
          <w:szCs w:val="24"/>
        </w:rPr>
        <w:t xml:space="preserve"> </w:t>
      </w:r>
      <w:r w:rsidR="00D044C7">
        <w:rPr>
          <w:szCs w:val="24"/>
        </w:rPr>
        <w:t>Wagner</w:t>
      </w:r>
    </w:p>
    <w:p w14:paraId="50B5B399" w14:textId="3DE49B6D" w:rsidR="006909D0" w:rsidRDefault="006909D0" w:rsidP="00667D3A">
      <w:pPr>
        <w:pStyle w:val="ListParagraph"/>
        <w:numPr>
          <w:ilvl w:val="0"/>
          <w:numId w:val="6"/>
        </w:numPr>
        <w:rPr>
          <w:szCs w:val="24"/>
        </w:rPr>
      </w:pPr>
      <w:r>
        <w:rPr>
          <w:szCs w:val="24"/>
        </w:rPr>
        <w:t xml:space="preserve">Executive Director </w:t>
      </w:r>
      <w:r w:rsidR="00371B11">
        <w:rPr>
          <w:szCs w:val="24"/>
        </w:rPr>
        <w:t>evaluation</w:t>
      </w:r>
    </w:p>
    <w:p w14:paraId="558F028F" w14:textId="77777777" w:rsidR="00667D3A" w:rsidRPr="00233D5E" w:rsidRDefault="00667D3A" w:rsidP="00667D3A">
      <w:pPr>
        <w:pStyle w:val="ListParagraph"/>
        <w:ind w:left="1440"/>
        <w:rPr>
          <w:szCs w:val="24"/>
        </w:rPr>
      </w:pPr>
    </w:p>
    <w:p w14:paraId="6A61FE6A" w14:textId="70F5BEBE" w:rsidR="00667D3A" w:rsidRPr="00F87C14" w:rsidRDefault="00667D3A" w:rsidP="00667D3A">
      <w:pPr>
        <w:pStyle w:val="Heading2"/>
      </w:pPr>
      <w:r>
        <w:t xml:space="preserve">DEED REPORT – Sondra Meredith will call in at </w:t>
      </w:r>
      <w:r w:rsidR="00055F0E">
        <w:t>3:00 PM</w:t>
      </w:r>
      <w:r w:rsidR="004B01D9">
        <w:t xml:space="preserve"> Thursday</w:t>
      </w:r>
    </w:p>
    <w:p w14:paraId="4C6A19E0" w14:textId="77777777" w:rsidR="00667D3A" w:rsidRPr="00233D5E" w:rsidRDefault="00667D3A" w:rsidP="00667D3A">
      <w:pPr>
        <w:pStyle w:val="Heading4"/>
      </w:pPr>
    </w:p>
    <w:p w14:paraId="5890FB6B" w14:textId="7FD95D58" w:rsidR="00667D3A" w:rsidRPr="00363E85" w:rsidRDefault="00667D3A" w:rsidP="00363E85">
      <w:pPr>
        <w:pStyle w:val="Heading4"/>
      </w:pPr>
      <w:r w:rsidRPr="00233D5E">
        <w:t>DISCUSSION ITEMS</w:t>
      </w:r>
      <w:r w:rsidRPr="00233D5E">
        <w:tab/>
      </w:r>
    </w:p>
    <w:p w14:paraId="4D0A2F02" w14:textId="6D6B4245" w:rsidR="00667D3A" w:rsidRDefault="00667D3A" w:rsidP="00667D3A">
      <w:pPr>
        <w:pStyle w:val="ListParagraph"/>
        <w:numPr>
          <w:ilvl w:val="0"/>
          <w:numId w:val="7"/>
        </w:numPr>
        <w:ind w:left="1440"/>
        <w:rPr>
          <w:szCs w:val="24"/>
        </w:rPr>
      </w:pPr>
      <w:r>
        <w:rPr>
          <w:szCs w:val="24"/>
        </w:rPr>
        <w:t>2020 PTPC</w:t>
      </w:r>
      <w:r w:rsidR="00EF0775">
        <w:rPr>
          <w:szCs w:val="24"/>
        </w:rPr>
        <w:t xml:space="preserve"> Annual Report</w:t>
      </w:r>
      <w:r>
        <w:rPr>
          <w:szCs w:val="24"/>
        </w:rPr>
        <w:t xml:space="preserve"> </w:t>
      </w:r>
    </w:p>
    <w:p w14:paraId="5FC6436F" w14:textId="77777777" w:rsidR="00667D3A" w:rsidRDefault="00667D3A" w:rsidP="00667D3A">
      <w:pPr>
        <w:rPr>
          <w:szCs w:val="24"/>
        </w:rPr>
      </w:pPr>
    </w:p>
    <w:p w14:paraId="689712C9" w14:textId="5B562807" w:rsidR="00667D3A" w:rsidRPr="00363E85" w:rsidRDefault="00667D3A" w:rsidP="00363E85">
      <w:pPr>
        <w:pStyle w:val="Heading4"/>
      </w:pPr>
      <w:r w:rsidRPr="00275A4B">
        <w:t>INFORMATION ITEMS</w:t>
      </w:r>
    </w:p>
    <w:p w14:paraId="06B8894E" w14:textId="77777777" w:rsidR="00667D3A" w:rsidRPr="004872F0" w:rsidRDefault="00667D3A" w:rsidP="00667D3A">
      <w:pPr>
        <w:pStyle w:val="ListParagraph"/>
        <w:numPr>
          <w:ilvl w:val="0"/>
          <w:numId w:val="5"/>
        </w:numPr>
        <w:ind w:left="1440"/>
        <w:rPr>
          <w:szCs w:val="24"/>
        </w:rPr>
      </w:pPr>
      <w:r w:rsidRPr="004872F0">
        <w:rPr>
          <w:szCs w:val="24"/>
        </w:rPr>
        <w:t>Anything else?</w:t>
      </w:r>
    </w:p>
    <w:p w14:paraId="70783878" w14:textId="77777777" w:rsidR="00667D3A" w:rsidRPr="004872F0" w:rsidRDefault="00667D3A" w:rsidP="00667D3A">
      <w:pPr>
        <w:pStyle w:val="Heading4"/>
      </w:pPr>
    </w:p>
    <w:p w14:paraId="4F1B4A34" w14:textId="77777777" w:rsidR="00667D3A" w:rsidRDefault="00667D3A" w:rsidP="00667D3A">
      <w:pPr>
        <w:pStyle w:val="Heading4"/>
      </w:pPr>
      <w:r w:rsidRPr="004872F0">
        <w:t>ADJOURNMENT</w:t>
      </w:r>
    </w:p>
    <w:p w14:paraId="64FA9B68" w14:textId="77777777" w:rsidR="00667D3A" w:rsidRDefault="00667D3A" w:rsidP="00667D3A"/>
    <w:p w14:paraId="7D28E1E8" w14:textId="77777777" w:rsidR="00667D3A" w:rsidRDefault="00667D3A" w:rsidP="00667D3A"/>
    <w:p w14:paraId="3DF40226" w14:textId="77777777" w:rsidR="005055A5" w:rsidRDefault="005055A5"/>
    <w:sectPr w:rsidR="005055A5" w:rsidSect="00A10370">
      <w:footerReference w:type="default" r:id="rId10"/>
      <w:pgSz w:w="12240" w:h="15840"/>
      <w:pgMar w:top="810" w:right="1350" w:bottom="630" w:left="1440" w:header="720" w:footer="4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A6FCC" w14:textId="77777777" w:rsidR="00C74688" w:rsidRDefault="00C74688" w:rsidP="00EF0775">
      <w:r>
        <w:separator/>
      </w:r>
    </w:p>
  </w:endnote>
  <w:endnote w:type="continuationSeparator" w:id="0">
    <w:p w14:paraId="569777CE" w14:textId="77777777" w:rsidR="00C74688" w:rsidRDefault="00C74688" w:rsidP="00EF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F8E86" w14:textId="49AEF508" w:rsidR="008E529B" w:rsidRPr="006A0A22" w:rsidRDefault="00EF0775">
    <w:pPr>
      <w:pStyle w:val="Footer"/>
      <w:pBdr>
        <w:top w:val="thinThickSmallGap" w:sz="24" w:space="1" w:color="823B0B" w:themeColor="accent2" w:themeShade="7F"/>
      </w:pBdr>
      <w:rPr>
        <w:rFonts w:asciiTheme="majorHAnsi" w:hAnsiTheme="majorHAnsi"/>
        <w:sz w:val="22"/>
        <w:szCs w:val="22"/>
      </w:rPr>
    </w:pPr>
    <w:r>
      <w:rPr>
        <w:rFonts w:asciiTheme="majorHAnsi" w:hAnsiTheme="majorHAnsi"/>
        <w:sz w:val="22"/>
        <w:szCs w:val="22"/>
      </w:rPr>
      <w:t xml:space="preserve">PTPC </w:t>
    </w:r>
    <w:r w:rsidR="00EF1423">
      <w:rPr>
        <w:rFonts w:asciiTheme="majorHAnsi" w:hAnsiTheme="majorHAnsi"/>
        <w:sz w:val="22"/>
        <w:szCs w:val="22"/>
      </w:rPr>
      <w:t>A</w:t>
    </w:r>
    <w:r>
      <w:rPr>
        <w:rFonts w:asciiTheme="majorHAnsi" w:hAnsiTheme="majorHAnsi"/>
        <w:sz w:val="22"/>
        <w:szCs w:val="22"/>
      </w:rPr>
      <w:t>dopted Agenda</w:t>
    </w:r>
  </w:p>
  <w:p w14:paraId="66BB6D4A" w14:textId="33F47678" w:rsidR="008E529B" w:rsidRPr="006A0A22" w:rsidRDefault="003A7DB6">
    <w:pPr>
      <w:pStyle w:val="Footer"/>
      <w:pBdr>
        <w:top w:val="thinThickSmallGap" w:sz="24" w:space="1" w:color="823B0B" w:themeColor="accent2" w:themeShade="7F"/>
      </w:pBdr>
      <w:rPr>
        <w:rFonts w:asciiTheme="majorHAnsi" w:hAnsiTheme="majorHAnsi"/>
        <w:sz w:val="22"/>
        <w:szCs w:val="22"/>
      </w:rPr>
    </w:pPr>
    <w:r>
      <w:rPr>
        <w:rFonts w:asciiTheme="majorHAnsi" w:hAnsiTheme="majorHAnsi"/>
        <w:sz w:val="22"/>
        <w:szCs w:val="22"/>
      </w:rPr>
      <w:t>4</w:t>
    </w:r>
    <w:r w:rsidR="00A37074">
      <w:rPr>
        <w:rFonts w:asciiTheme="majorHAnsi" w:hAnsiTheme="majorHAnsi"/>
        <w:sz w:val="22"/>
        <w:szCs w:val="22"/>
      </w:rPr>
      <w:t>/23, 4/24, 2020</w:t>
    </w:r>
    <w:r w:rsidR="00EF0775" w:rsidRPr="006A0A22">
      <w:rPr>
        <w:rFonts w:asciiTheme="majorHAnsi" w:hAnsiTheme="majorHAnsi"/>
        <w:sz w:val="22"/>
        <w:szCs w:val="22"/>
      </w:rPr>
      <w:ptab w:relativeTo="margin" w:alignment="right" w:leader="none"/>
    </w:r>
    <w:r w:rsidR="00EF0775" w:rsidRPr="006A0A22">
      <w:rPr>
        <w:rFonts w:asciiTheme="majorHAnsi" w:hAnsiTheme="majorHAnsi"/>
        <w:sz w:val="22"/>
        <w:szCs w:val="22"/>
      </w:rPr>
      <w:t xml:space="preserve">Page </w:t>
    </w:r>
    <w:r w:rsidR="00EF0775" w:rsidRPr="006A0A22">
      <w:rPr>
        <w:sz w:val="22"/>
        <w:szCs w:val="22"/>
      </w:rPr>
      <w:fldChar w:fldCharType="begin"/>
    </w:r>
    <w:r w:rsidR="00EF0775" w:rsidRPr="006A0A22">
      <w:rPr>
        <w:sz w:val="22"/>
        <w:szCs w:val="22"/>
      </w:rPr>
      <w:instrText xml:space="preserve"> PAGE   \* MERGEFORMAT </w:instrText>
    </w:r>
    <w:r w:rsidR="00EF0775" w:rsidRPr="006A0A22">
      <w:rPr>
        <w:sz w:val="22"/>
        <w:szCs w:val="22"/>
      </w:rPr>
      <w:fldChar w:fldCharType="separate"/>
    </w:r>
    <w:r w:rsidR="00EF0775" w:rsidRPr="00977279">
      <w:rPr>
        <w:rFonts w:asciiTheme="majorHAnsi" w:hAnsiTheme="majorHAnsi"/>
        <w:noProof/>
        <w:sz w:val="22"/>
        <w:szCs w:val="22"/>
      </w:rPr>
      <w:t>2</w:t>
    </w:r>
    <w:r w:rsidR="00EF0775" w:rsidRPr="006A0A22">
      <w:rPr>
        <w:rFonts w:asciiTheme="majorHAnsi" w:hAnsiTheme="majorHAnsi"/>
        <w:noProof/>
        <w:sz w:val="22"/>
        <w:szCs w:val="22"/>
      </w:rPr>
      <w:fldChar w:fldCharType="end"/>
    </w:r>
  </w:p>
  <w:p w14:paraId="3F5C9C14" w14:textId="77777777" w:rsidR="008E529B" w:rsidRPr="006A0A22" w:rsidRDefault="00EF1423">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A3871" w14:textId="77777777" w:rsidR="00C74688" w:rsidRDefault="00C74688" w:rsidP="00EF0775">
      <w:r>
        <w:separator/>
      </w:r>
    </w:p>
  </w:footnote>
  <w:footnote w:type="continuationSeparator" w:id="0">
    <w:p w14:paraId="6F862425" w14:textId="77777777" w:rsidR="00C74688" w:rsidRDefault="00C74688" w:rsidP="00EF0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141FE"/>
    <w:multiLevelType w:val="hybridMultilevel"/>
    <w:tmpl w:val="DFE840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C34653F"/>
    <w:multiLevelType w:val="hybridMultilevel"/>
    <w:tmpl w:val="0E1238D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367B4E"/>
    <w:multiLevelType w:val="hybridMultilevel"/>
    <w:tmpl w:val="91CA8D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F24A56"/>
    <w:multiLevelType w:val="hybridMultilevel"/>
    <w:tmpl w:val="7FF8C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60C28"/>
    <w:multiLevelType w:val="hybridMultilevel"/>
    <w:tmpl w:val="0F9AC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016144"/>
    <w:multiLevelType w:val="hybridMultilevel"/>
    <w:tmpl w:val="84F88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E773C4"/>
    <w:multiLevelType w:val="hybridMultilevel"/>
    <w:tmpl w:val="4E8A74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D72D16"/>
    <w:multiLevelType w:val="hybridMultilevel"/>
    <w:tmpl w:val="A170D06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FE84192"/>
    <w:multiLevelType w:val="hybridMultilevel"/>
    <w:tmpl w:val="8C6C6D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7"/>
  </w:num>
  <w:num w:numId="3">
    <w:abstractNumId w:val="6"/>
  </w:num>
  <w:num w:numId="4">
    <w:abstractNumId w:val="2"/>
  </w:num>
  <w:num w:numId="5">
    <w:abstractNumId w:val="0"/>
  </w:num>
  <w:num w:numId="6">
    <w:abstractNumId w:val="4"/>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3A"/>
    <w:rsid w:val="00055F0E"/>
    <w:rsid w:val="00363E85"/>
    <w:rsid w:val="00371B11"/>
    <w:rsid w:val="003A7DB6"/>
    <w:rsid w:val="004B01D9"/>
    <w:rsid w:val="005055A5"/>
    <w:rsid w:val="005C0AD7"/>
    <w:rsid w:val="005F0985"/>
    <w:rsid w:val="00667D3A"/>
    <w:rsid w:val="006909D0"/>
    <w:rsid w:val="00861BB2"/>
    <w:rsid w:val="008B2D17"/>
    <w:rsid w:val="008C3C04"/>
    <w:rsid w:val="009A68BA"/>
    <w:rsid w:val="00A37074"/>
    <w:rsid w:val="00A500BD"/>
    <w:rsid w:val="00C74688"/>
    <w:rsid w:val="00CA1732"/>
    <w:rsid w:val="00D044C7"/>
    <w:rsid w:val="00D21D9B"/>
    <w:rsid w:val="00D32422"/>
    <w:rsid w:val="00D33126"/>
    <w:rsid w:val="00D355F8"/>
    <w:rsid w:val="00EF0775"/>
    <w:rsid w:val="00EF1423"/>
    <w:rsid w:val="00F257AA"/>
    <w:rsid w:val="00FC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BBAF4A"/>
  <w15:chartTrackingRefBased/>
  <w15:docId w15:val="{33D3BBA9-F065-4EA4-91EC-8A47FD94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3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67D3A"/>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67D3A"/>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667D3A"/>
    <w:pPr>
      <w:keepNext/>
      <w:keepLines/>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67D3A"/>
    <w:pPr>
      <w:keepNext/>
      <w:keepLines/>
      <w:spacing w:before="4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D3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667D3A"/>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667D3A"/>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667D3A"/>
    <w:rPr>
      <w:rFonts w:ascii="Times New Roman" w:eastAsiaTheme="majorEastAsia" w:hAnsi="Times New Roman" w:cstheme="majorBidi"/>
      <w:iCs/>
      <w:sz w:val="24"/>
      <w:szCs w:val="20"/>
    </w:rPr>
  </w:style>
  <w:style w:type="paragraph" w:styleId="ListParagraph">
    <w:name w:val="List Paragraph"/>
    <w:basedOn w:val="Normal"/>
    <w:uiPriority w:val="34"/>
    <w:qFormat/>
    <w:rsid w:val="00667D3A"/>
    <w:pPr>
      <w:ind w:left="720"/>
      <w:contextualSpacing/>
    </w:pPr>
  </w:style>
  <w:style w:type="paragraph" w:styleId="Footer">
    <w:name w:val="footer"/>
    <w:basedOn w:val="Normal"/>
    <w:link w:val="FooterChar"/>
    <w:uiPriority w:val="99"/>
    <w:unhideWhenUsed/>
    <w:rsid w:val="00667D3A"/>
    <w:pPr>
      <w:tabs>
        <w:tab w:val="center" w:pos="4680"/>
        <w:tab w:val="right" w:pos="9360"/>
      </w:tabs>
    </w:pPr>
  </w:style>
  <w:style w:type="character" w:customStyle="1" w:styleId="FooterChar">
    <w:name w:val="Footer Char"/>
    <w:basedOn w:val="DefaultParagraphFont"/>
    <w:link w:val="Footer"/>
    <w:uiPriority w:val="99"/>
    <w:rsid w:val="00667D3A"/>
    <w:rPr>
      <w:rFonts w:ascii="Times New Roman" w:eastAsia="Times New Roman" w:hAnsi="Times New Roman" w:cs="Times New Roman"/>
      <w:sz w:val="24"/>
      <w:szCs w:val="20"/>
    </w:rPr>
  </w:style>
  <w:style w:type="paragraph" w:styleId="NormalWeb">
    <w:name w:val="Normal (Web)"/>
    <w:basedOn w:val="Normal"/>
    <w:uiPriority w:val="99"/>
    <w:unhideWhenUsed/>
    <w:rsid w:val="00667D3A"/>
    <w:pPr>
      <w:spacing w:before="100" w:beforeAutospacing="1" w:after="100" w:afterAutospacing="1"/>
    </w:pPr>
    <w:rPr>
      <w:szCs w:val="24"/>
    </w:rPr>
  </w:style>
  <w:style w:type="paragraph" w:styleId="Title">
    <w:name w:val="Title"/>
    <w:basedOn w:val="Normal"/>
    <w:next w:val="Normal"/>
    <w:link w:val="TitleChar"/>
    <w:uiPriority w:val="10"/>
    <w:qFormat/>
    <w:rsid w:val="00667D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D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67D3A"/>
    <w:rPr>
      <w:rFonts w:eastAsiaTheme="minorEastAsia"/>
      <w:color w:val="5A5A5A" w:themeColor="text1" w:themeTint="A5"/>
      <w:spacing w:val="15"/>
    </w:rPr>
  </w:style>
  <w:style w:type="paragraph" w:styleId="Header">
    <w:name w:val="header"/>
    <w:basedOn w:val="Normal"/>
    <w:link w:val="HeaderChar"/>
    <w:uiPriority w:val="99"/>
    <w:unhideWhenUsed/>
    <w:rsid w:val="003A7DB6"/>
    <w:pPr>
      <w:tabs>
        <w:tab w:val="center" w:pos="4680"/>
        <w:tab w:val="right" w:pos="9360"/>
      </w:tabs>
    </w:pPr>
  </w:style>
  <w:style w:type="character" w:customStyle="1" w:styleId="HeaderChar">
    <w:name w:val="Header Char"/>
    <w:basedOn w:val="DefaultParagraphFont"/>
    <w:link w:val="Header"/>
    <w:uiPriority w:val="99"/>
    <w:rsid w:val="003A7DB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7F0819F624B64380D4A57CCDAC7781" ma:contentTypeVersion="2" ma:contentTypeDescription="Create a new document." ma:contentTypeScope="" ma:versionID="7b22b287df7237ac3d85363879abcace">
  <xsd:schema xmlns:xsd="http://www.w3.org/2001/XMLSchema" xmlns:xs="http://www.w3.org/2001/XMLSchema" xmlns:p="http://schemas.microsoft.com/office/2006/metadata/properties" xmlns:ns3="eac37eda-f897-49eb-801c-08fa018b6265" targetNamespace="http://schemas.microsoft.com/office/2006/metadata/properties" ma:root="true" ma:fieldsID="84507441ce66eb1d87cf7341f8c8820e" ns3:_="">
    <xsd:import namespace="eac37eda-f897-49eb-801c-08fa018b626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7eda-f897-49eb-801c-08fa018b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A3843-DF17-4C13-B40E-B8B384E08D61}">
  <ds:schemaRefs>
    <ds:schemaRef ds:uri="http://schemas.microsoft.com/sharepoint/v3/contenttype/forms"/>
  </ds:schemaRefs>
</ds:datastoreItem>
</file>

<file path=customXml/itemProps2.xml><?xml version="1.0" encoding="utf-8"?>
<ds:datastoreItem xmlns:ds="http://schemas.openxmlformats.org/officeDocument/2006/customXml" ds:itemID="{1D23BB60-2B77-410F-B4E5-DB0CDE3EB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7eda-f897-49eb-801c-08fa018b6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10AE0-7A15-4B0F-B216-FB51770CE833}">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eac37eda-f897-49eb-801c-08fa018b626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Melody L (EED)</dc:creator>
  <cp:keywords/>
  <dc:description/>
  <cp:lastModifiedBy>Melody Mann</cp:lastModifiedBy>
  <cp:revision>11</cp:revision>
  <dcterms:created xsi:type="dcterms:W3CDTF">2020-04-16T21:56:00Z</dcterms:created>
  <dcterms:modified xsi:type="dcterms:W3CDTF">2020-04-24T17:17:00Z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0x010100627F0819F624B64380D4A57CCDAC7781</vt:lpwstr>
  </property>
</Properties>
</file>